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099" w:rsidRPr="00874890" w:rsidRDefault="00E823D8" w:rsidP="00F361A8">
      <w:pPr>
        <w:spacing w:after="60"/>
        <w:jc w:val="center"/>
        <w:rPr>
          <w:b/>
          <w:sz w:val="20"/>
          <w:szCs w:val="20"/>
          <w:u w:val="single"/>
        </w:rPr>
      </w:pPr>
      <w:r w:rsidRPr="00874890">
        <w:rPr>
          <w:b/>
          <w:sz w:val="20"/>
          <w:szCs w:val="20"/>
          <w:u w:val="single"/>
        </w:rPr>
        <w:t>CHECK</w:t>
      </w:r>
      <w:r w:rsidR="000D5374" w:rsidRPr="00874890">
        <w:rPr>
          <w:b/>
          <w:sz w:val="20"/>
          <w:szCs w:val="20"/>
          <w:u w:val="single"/>
        </w:rPr>
        <w:t>-</w:t>
      </w:r>
      <w:r w:rsidRPr="00874890">
        <w:rPr>
          <w:b/>
          <w:sz w:val="20"/>
          <w:szCs w:val="20"/>
          <w:u w:val="single"/>
        </w:rPr>
        <w:t xml:space="preserve">LIST </w:t>
      </w:r>
    </w:p>
    <w:tbl>
      <w:tblPr>
        <w:tblStyle w:val="TableGrid"/>
        <w:tblW w:w="0" w:type="auto"/>
        <w:tblLook w:val="04A0" w:firstRow="1" w:lastRow="0" w:firstColumn="1" w:lastColumn="0" w:noHBand="0" w:noVBand="1"/>
      </w:tblPr>
      <w:tblGrid>
        <w:gridCol w:w="808"/>
        <w:gridCol w:w="6440"/>
        <w:gridCol w:w="1456"/>
        <w:gridCol w:w="1661"/>
      </w:tblGrid>
      <w:tr w:rsidR="0006364A" w:rsidRPr="00874890" w:rsidTr="00874890">
        <w:trPr>
          <w:trHeight w:val="320"/>
        </w:trPr>
        <w:tc>
          <w:tcPr>
            <w:tcW w:w="808" w:type="dxa"/>
            <w:vAlign w:val="center"/>
          </w:tcPr>
          <w:p w:rsidR="0006364A" w:rsidRPr="00874890" w:rsidRDefault="0006364A" w:rsidP="00F361A8">
            <w:pPr>
              <w:autoSpaceDN/>
              <w:textAlignment w:val="auto"/>
              <w:rPr>
                <w:sz w:val="20"/>
                <w:szCs w:val="20"/>
              </w:rPr>
            </w:pPr>
          </w:p>
        </w:tc>
        <w:tc>
          <w:tcPr>
            <w:tcW w:w="6440" w:type="dxa"/>
            <w:vAlign w:val="center"/>
          </w:tcPr>
          <w:p w:rsidR="0006364A" w:rsidRPr="00874890" w:rsidRDefault="0006364A" w:rsidP="00F361A8">
            <w:pPr>
              <w:autoSpaceDN/>
              <w:textAlignment w:val="auto"/>
              <w:rPr>
                <w:sz w:val="20"/>
                <w:szCs w:val="20"/>
              </w:rPr>
            </w:pPr>
          </w:p>
        </w:tc>
        <w:tc>
          <w:tcPr>
            <w:tcW w:w="1456" w:type="dxa"/>
            <w:vAlign w:val="center"/>
          </w:tcPr>
          <w:p w:rsidR="0006364A" w:rsidRPr="00874890" w:rsidRDefault="0006364A" w:rsidP="00F361A8">
            <w:pPr>
              <w:autoSpaceDN/>
              <w:textAlignment w:val="auto"/>
              <w:rPr>
                <w:sz w:val="20"/>
                <w:szCs w:val="20"/>
              </w:rPr>
            </w:pPr>
            <w:r w:rsidRPr="00874890">
              <w:rPr>
                <w:sz w:val="20"/>
                <w:szCs w:val="20"/>
              </w:rPr>
              <w:t>Supplier</w:t>
            </w:r>
          </w:p>
        </w:tc>
        <w:tc>
          <w:tcPr>
            <w:tcW w:w="1661" w:type="dxa"/>
            <w:vAlign w:val="center"/>
          </w:tcPr>
          <w:p w:rsidR="0006364A" w:rsidRPr="00874890" w:rsidRDefault="0006364A" w:rsidP="00F361A8">
            <w:pPr>
              <w:autoSpaceDN/>
              <w:textAlignment w:val="auto"/>
              <w:rPr>
                <w:sz w:val="20"/>
                <w:szCs w:val="20"/>
              </w:rPr>
            </w:pPr>
            <w:r w:rsidRPr="00874890">
              <w:rPr>
                <w:sz w:val="20"/>
                <w:szCs w:val="20"/>
              </w:rPr>
              <w:t>BHEL</w:t>
            </w:r>
          </w:p>
        </w:tc>
      </w:tr>
      <w:tr w:rsidR="004E01BB" w:rsidRPr="00874890" w:rsidTr="00874890">
        <w:trPr>
          <w:trHeight w:val="304"/>
        </w:trPr>
        <w:tc>
          <w:tcPr>
            <w:tcW w:w="7248" w:type="dxa"/>
            <w:gridSpan w:val="2"/>
            <w:vAlign w:val="center"/>
          </w:tcPr>
          <w:p w:rsidR="004E01BB" w:rsidRPr="00874890" w:rsidRDefault="004E01BB" w:rsidP="00F361A8">
            <w:pPr>
              <w:autoSpaceDN/>
              <w:textAlignment w:val="auto"/>
              <w:rPr>
                <w:b/>
                <w:sz w:val="20"/>
                <w:szCs w:val="20"/>
              </w:rPr>
            </w:pPr>
            <w:r w:rsidRPr="00874890">
              <w:rPr>
                <w:b/>
                <w:sz w:val="20"/>
                <w:szCs w:val="20"/>
              </w:rPr>
              <w:t>TECHNICAL BID ENVELOPE</w:t>
            </w:r>
          </w:p>
        </w:tc>
        <w:tc>
          <w:tcPr>
            <w:tcW w:w="1456" w:type="dxa"/>
            <w:vAlign w:val="center"/>
          </w:tcPr>
          <w:p w:rsidR="004E01BB" w:rsidRPr="00874890" w:rsidRDefault="004E01BB" w:rsidP="00F361A8">
            <w:pPr>
              <w:autoSpaceDN/>
              <w:textAlignment w:val="auto"/>
              <w:rPr>
                <w:sz w:val="20"/>
                <w:szCs w:val="20"/>
              </w:rPr>
            </w:pPr>
          </w:p>
        </w:tc>
        <w:tc>
          <w:tcPr>
            <w:tcW w:w="1661" w:type="dxa"/>
            <w:vAlign w:val="center"/>
          </w:tcPr>
          <w:p w:rsidR="004E01BB" w:rsidRPr="00874890" w:rsidRDefault="004E01BB" w:rsidP="00F361A8">
            <w:pPr>
              <w:autoSpaceDN/>
              <w:textAlignment w:val="auto"/>
              <w:rPr>
                <w:sz w:val="20"/>
                <w:szCs w:val="20"/>
              </w:rPr>
            </w:pPr>
          </w:p>
        </w:tc>
      </w:tr>
      <w:tr w:rsidR="0006364A" w:rsidRPr="00874890" w:rsidTr="0085482E">
        <w:trPr>
          <w:trHeight w:val="397"/>
        </w:trPr>
        <w:tc>
          <w:tcPr>
            <w:tcW w:w="808" w:type="dxa"/>
            <w:vAlign w:val="center"/>
          </w:tcPr>
          <w:p w:rsidR="0006364A" w:rsidRPr="00874890" w:rsidRDefault="0006364A" w:rsidP="00F361A8">
            <w:pPr>
              <w:autoSpaceDN/>
              <w:jc w:val="center"/>
              <w:textAlignment w:val="auto"/>
              <w:rPr>
                <w:sz w:val="20"/>
                <w:szCs w:val="20"/>
              </w:rPr>
            </w:pPr>
            <w:r w:rsidRPr="00874890">
              <w:rPr>
                <w:sz w:val="20"/>
                <w:szCs w:val="20"/>
              </w:rPr>
              <w:t>1</w:t>
            </w:r>
          </w:p>
        </w:tc>
        <w:tc>
          <w:tcPr>
            <w:tcW w:w="6440" w:type="dxa"/>
            <w:vAlign w:val="center"/>
          </w:tcPr>
          <w:p w:rsidR="0006364A" w:rsidRPr="00874890" w:rsidRDefault="0006364A" w:rsidP="00F361A8">
            <w:pPr>
              <w:autoSpaceDN/>
              <w:jc w:val="both"/>
              <w:textAlignment w:val="auto"/>
              <w:rPr>
                <w:sz w:val="20"/>
                <w:szCs w:val="20"/>
              </w:rPr>
            </w:pPr>
            <w:r w:rsidRPr="00874890">
              <w:rPr>
                <w:sz w:val="20"/>
                <w:szCs w:val="20"/>
              </w:rPr>
              <w:t>All pages of technical specifications Signed</w:t>
            </w:r>
            <w:r w:rsidR="00D4382B" w:rsidRPr="00874890">
              <w:rPr>
                <w:sz w:val="20"/>
                <w:szCs w:val="20"/>
              </w:rPr>
              <w:t xml:space="preserve"> and enclosed</w:t>
            </w:r>
          </w:p>
        </w:tc>
        <w:tc>
          <w:tcPr>
            <w:tcW w:w="1456" w:type="dxa"/>
            <w:vAlign w:val="center"/>
          </w:tcPr>
          <w:p w:rsidR="0006364A" w:rsidRPr="00874890" w:rsidRDefault="0006364A" w:rsidP="00F361A8">
            <w:pPr>
              <w:autoSpaceDN/>
              <w:textAlignment w:val="auto"/>
              <w:rPr>
                <w:sz w:val="20"/>
                <w:szCs w:val="20"/>
              </w:rPr>
            </w:pPr>
          </w:p>
        </w:tc>
        <w:tc>
          <w:tcPr>
            <w:tcW w:w="1661" w:type="dxa"/>
            <w:vAlign w:val="center"/>
          </w:tcPr>
          <w:p w:rsidR="0006364A" w:rsidRPr="00874890" w:rsidRDefault="0006364A" w:rsidP="00F361A8">
            <w:pPr>
              <w:autoSpaceDN/>
              <w:textAlignment w:val="auto"/>
              <w:rPr>
                <w:sz w:val="20"/>
                <w:szCs w:val="20"/>
              </w:rPr>
            </w:pPr>
          </w:p>
        </w:tc>
      </w:tr>
      <w:tr w:rsidR="0006364A" w:rsidRPr="00874890" w:rsidTr="0085482E">
        <w:trPr>
          <w:trHeight w:val="397"/>
        </w:trPr>
        <w:tc>
          <w:tcPr>
            <w:tcW w:w="808" w:type="dxa"/>
            <w:vAlign w:val="center"/>
          </w:tcPr>
          <w:p w:rsidR="0006364A" w:rsidRPr="00874890" w:rsidRDefault="0006364A" w:rsidP="00F361A8">
            <w:pPr>
              <w:autoSpaceDN/>
              <w:jc w:val="center"/>
              <w:textAlignment w:val="auto"/>
              <w:rPr>
                <w:sz w:val="20"/>
                <w:szCs w:val="20"/>
              </w:rPr>
            </w:pPr>
            <w:r w:rsidRPr="00874890">
              <w:rPr>
                <w:sz w:val="20"/>
                <w:szCs w:val="20"/>
              </w:rPr>
              <w:t>2</w:t>
            </w:r>
          </w:p>
        </w:tc>
        <w:tc>
          <w:tcPr>
            <w:tcW w:w="6440" w:type="dxa"/>
            <w:vAlign w:val="center"/>
          </w:tcPr>
          <w:p w:rsidR="0006364A" w:rsidRPr="00874890" w:rsidRDefault="0006364A" w:rsidP="00F361A8">
            <w:pPr>
              <w:autoSpaceDN/>
              <w:jc w:val="both"/>
              <w:textAlignment w:val="auto"/>
              <w:rPr>
                <w:sz w:val="20"/>
                <w:szCs w:val="20"/>
              </w:rPr>
            </w:pPr>
            <w:r w:rsidRPr="00874890">
              <w:rPr>
                <w:sz w:val="20"/>
                <w:szCs w:val="20"/>
              </w:rPr>
              <w:t xml:space="preserve">All pages of </w:t>
            </w:r>
            <w:r w:rsidR="00C56CC2" w:rsidRPr="00874890">
              <w:rPr>
                <w:sz w:val="20"/>
                <w:szCs w:val="20"/>
              </w:rPr>
              <w:t xml:space="preserve"> the “CHECK LIST CUM  GENERAL TERMS AND CONDITIONS” signed</w:t>
            </w:r>
            <w:r w:rsidR="00D4382B" w:rsidRPr="00874890">
              <w:rPr>
                <w:sz w:val="20"/>
                <w:szCs w:val="20"/>
              </w:rPr>
              <w:t xml:space="preserve"> and enclosed</w:t>
            </w:r>
          </w:p>
        </w:tc>
        <w:tc>
          <w:tcPr>
            <w:tcW w:w="1456" w:type="dxa"/>
            <w:vAlign w:val="center"/>
          </w:tcPr>
          <w:p w:rsidR="0006364A" w:rsidRPr="00874890" w:rsidRDefault="0006364A" w:rsidP="00F361A8">
            <w:pPr>
              <w:autoSpaceDN/>
              <w:textAlignment w:val="auto"/>
              <w:rPr>
                <w:sz w:val="20"/>
                <w:szCs w:val="20"/>
              </w:rPr>
            </w:pPr>
          </w:p>
        </w:tc>
        <w:tc>
          <w:tcPr>
            <w:tcW w:w="1661" w:type="dxa"/>
            <w:vAlign w:val="center"/>
          </w:tcPr>
          <w:p w:rsidR="0006364A" w:rsidRPr="00874890" w:rsidRDefault="0006364A" w:rsidP="00F361A8">
            <w:pPr>
              <w:autoSpaceDN/>
              <w:textAlignment w:val="auto"/>
              <w:rPr>
                <w:sz w:val="20"/>
                <w:szCs w:val="20"/>
              </w:rPr>
            </w:pPr>
          </w:p>
        </w:tc>
      </w:tr>
      <w:tr w:rsidR="0006364A" w:rsidRPr="00874890" w:rsidTr="0085482E">
        <w:trPr>
          <w:trHeight w:val="397"/>
        </w:trPr>
        <w:tc>
          <w:tcPr>
            <w:tcW w:w="808" w:type="dxa"/>
            <w:vAlign w:val="center"/>
          </w:tcPr>
          <w:p w:rsidR="0006364A" w:rsidRPr="00874890" w:rsidRDefault="00C56CC2" w:rsidP="00F361A8">
            <w:pPr>
              <w:autoSpaceDN/>
              <w:jc w:val="center"/>
              <w:textAlignment w:val="auto"/>
              <w:rPr>
                <w:sz w:val="20"/>
                <w:szCs w:val="20"/>
              </w:rPr>
            </w:pPr>
            <w:r w:rsidRPr="00874890">
              <w:rPr>
                <w:sz w:val="20"/>
                <w:szCs w:val="20"/>
              </w:rPr>
              <w:t>3</w:t>
            </w:r>
          </w:p>
        </w:tc>
        <w:tc>
          <w:tcPr>
            <w:tcW w:w="6440" w:type="dxa"/>
            <w:vAlign w:val="center"/>
          </w:tcPr>
          <w:p w:rsidR="0006364A" w:rsidRPr="00874890" w:rsidRDefault="004E01BB" w:rsidP="00F361A8">
            <w:pPr>
              <w:autoSpaceDN/>
              <w:jc w:val="both"/>
              <w:textAlignment w:val="auto"/>
              <w:rPr>
                <w:sz w:val="20"/>
                <w:szCs w:val="20"/>
              </w:rPr>
            </w:pPr>
            <w:r w:rsidRPr="00874890">
              <w:rPr>
                <w:sz w:val="20"/>
                <w:szCs w:val="20"/>
              </w:rPr>
              <w:t xml:space="preserve">Integrity </w:t>
            </w:r>
            <w:r w:rsidR="00D4382B" w:rsidRPr="00874890">
              <w:rPr>
                <w:sz w:val="20"/>
                <w:szCs w:val="20"/>
              </w:rPr>
              <w:t>P</w:t>
            </w:r>
            <w:r w:rsidRPr="00874890">
              <w:rPr>
                <w:sz w:val="20"/>
                <w:szCs w:val="20"/>
              </w:rPr>
              <w:t xml:space="preserve">act Signed </w:t>
            </w:r>
            <w:r w:rsidR="00D4382B" w:rsidRPr="00874890">
              <w:rPr>
                <w:sz w:val="20"/>
                <w:szCs w:val="20"/>
              </w:rPr>
              <w:t>and enclosed</w:t>
            </w:r>
          </w:p>
        </w:tc>
        <w:tc>
          <w:tcPr>
            <w:tcW w:w="1456" w:type="dxa"/>
            <w:vAlign w:val="center"/>
          </w:tcPr>
          <w:p w:rsidR="0006364A" w:rsidRPr="00874890" w:rsidRDefault="0006364A" w:rsidP="00F361A8">
            <w:pPr>
              <w:autoSpaceDN/>
              <w:textAlignment w:val="auto"/>
              <w:rPr>
                <w:sz w:val="20"/>
                <w:szCs w:val="20"/>
              </w:rPr>
            </w:pPr>
          </w:p>
        </w:tc>
        <w:tc>
          <w:tcPr>
            <w:tcW w:w="1661" w:type="dxa"/>
            <w:vAlign w:val="center"/>
          </w:tcPr>
          <w:p w:rsidR="0006364A" w:rsidRPr="00874890" w:rsidRDefault="0006364A" w:rsidP="00F361A8">
            <w:pPr>
              <w:autoSpaceDN/>
              <w:textAlignment w:val="auto"/>
              <w:rPr>
                <w:sz w:val="20"/>
                <w:szCs w:val="20"/>
              </w:rPr>
            </w:pPr>
          </w:p>
        </w:tc>
      </w:tr>
      <w:tr w:rsidR="0006364A" w:rsidRPr="00874890" w:rsidTr="0085482E">
        <w:trPr>
          <w:trHeight w:val="397"/>
        </w:trPr>
        <w:tc>
          <w:tcPr>
            <w:tcW w:w="808" w:type="dxa"/>
            <w:vAlign w:val="center"/>
          </w:tcPr>
          <w:p w:rsidR="0006364A" w:rsidRPr="00874890" w:rsidRDefault="0085482E" w:rsidP="00F361A8">
            <w:pPr>
              <w:autoSpaceDN/>
              <w:jc w:val="center"/>
              <w:textAlignment w:val="auto"/>
              <w:rPr>
                <w:sz w:val="20"/>
                <w:szCs w:val="20"/>
              </w:rPr>
            </w:pPr>
            <w:r w:rsidRPr="00874890">
              <w:rPr>
                <w:sz w:val="20"/>
                <w:szCs w:val="20"/>
              </w:rPr>
              <w:t>4</w:t>
            </w:r>
          </w:p>
        </w:tc>
        <w:tc>
          <w:tcPr>
            <w:tcW w:w="6440" w:type="dxa"/>
            <w:vAlign w:val="center"/>
          </w:tcPr>
          <w:p w:rsidR="0006364A" w:rsidRPr="00874890" w:rsidRDefault="00F6285A" w:rsidP="00F361A8">
            <w:pPr>
              <w:autoSpaceDN/>
              <w:jc w:val="both"/>
              <w:textAlignment w:val="auto"/>
              <w:rPr>
                <w:sz w:val="20"/>
                <w:szCs w:val="20"/>
              </w:rPr>
            </w:pPr>
            <w:r w:rsidRPr="00874890">
              <w:rPr>
                <w:sz w:val="20"/>
                <w:szCs w:val="20"/>
              </w:rPr>
              <w:t xml:space="preserve">Previous three years Balance Sheet including Profit and Loss account certified by Chartered Accountant submitted </w:t>
            </w:r>
          </w:p>
        </w:tc>
        <w:tc>
          <w:tcPr>
            <w:tcW w:w="1456" w:type="dxa"/>
            <w:vAlign w:val="center"/>
          </w:tcPr>
          <w:p w:rsidR="0006364A" w:rsidRPr="00874890" w:rsidRDefault="0006364A" w:rsidP="00F361A8">
            <w:pPr>
              <w:autoSpaceDN/>
              <w:jc w:val="center"/>
              <w:textAlignment w:val="auto"/>
              <w:rPr>
                <w:sz w:val="20"/>
                <w:szCs w:val="20"/>
              </w:rPr>
            </w:pPr>
          </w:p>
        </w:tc>
        <w:tc>
          <w:tcPr>
            <w:tcW w:w="1661" w:type="dxa"/>
            <w:vAlign w:val="center"/>
          </w:tcPr>
          <w:p w:rsidR="0006364A" w:rsidRPr="00874890" w:rsidRDefault="0006364A" w:rsidP="00F361A8">
            <w:pPr>
              <w:autoSpaceDN/>
              <w:jc w:val="center"/>
              <w:textAlignment w:val="auto"/>
              <w:rPr>
                <w:sz w:val="20"/>
                <w:szCs w:val="20"/>
              </w:rPr>
            </w:pPr>
          </w:p>
        </w:tc>
      </w:tr>
      <w:tr w:rsidR="0006364A" w:rsidRPr="00874890" w:rsidTr="0085482E">
        <w:trPr>
          <w:trHeight w:val="397"/>
        </w:trPr>
        <w:tc>
          <w:tcPr>
            <w:tcW w:w="808" w:type="dxa"/>
            <w:vAlign w:val="center"/>
          </w:tcPr>
          <w:p w:rsidR="0006364A" w:rsidRPr="00874890" w:rsidRDefault="00FA5126" w:rsidP="00F361A8">
            <w:pPr>
              <w:autoSpaceDN/>
              <w:jc w:val="center"/>
              <w:textAlignment w:val="auto"/>
              <w:rPr>
                <w:sz w:val="20"/>
                <w:szCs w:val="20"/>
              </w:rPr>
            </w:pPr>
            <w:r w:rsidRPr="00874890">
              <w:rPr>
                <w:sz w:val="20"/>
                <w:szCs w:val="20"/>
              </w:rPr>
              <w:t>5</w:t>
            </w:r>
          </w:p>
        </w:tc>
        <w:tc>
          <w:tcPr>
            <w:tcW w:w="6440" w:type="dxa"/>
            <w:vAlign w:val="center"/>
          </w:tcPr>
          <w:p w:rsidR="0006364A" w:rsidRPr="00874890" w:rsidRDefault="00FA5126" w:rsidP="00F361A8">
            <w:pPr>
              <w:autoSpaceDN/>
              <w:jc w:val="both"/>
              <w:textAlignment w:val="auto"/>
              <w:rPr>
                <w:sz w:val="20"/>
                <w:szCs w:val="20"/>
              </w:rPr>
            </w:pPr>
            <w:r w:rsidRPr="00874890">
              <w:rPr>
                <w:sz w:val="20"/>
                <w:szCs w:val="20"/>
              </w:rPr>
              <w:t xml:space="preserve">Third party </w:t>
            </w:r>
            <w:r w:rsidR="004164A3" w:rsidRPr="00874890">
              <w:rPr>
                <w:sz w:val="20"/>
                <w:szCs w:val="20"/>
              </w:rPr>
              <w:t>no patent clai</w:t>
            </w:r>
            <w:r w:rsidRPr="00874890">
              <w:rPr>
                <w:sz w:val="20"/>
                <w:szCs w:val="20"/>
              </w:rPr>
              <w:t>m declaration</w:t>
            </w:r>
            <w:r w:rsidR="004164A3" w:rsidRPr="00874890">
              <w:rPr>
                <w:sz w:val="20"/>
                <w:szCs w:val="20"/>
              </w:rPr>
              <w:t xml:space="preserve"> enclosed</w:t>
            </w:r>
          </w:p>
        </w:tc>
        <w:tc>
          <w:tcPr>
            <w:tcW w:w="1456" w:type="dxa"/>
            <w:vAlign w:val="center"/>
          </w:tcPr>
          <w:p w:rsidR="0006364A" w:rsidRPr="00874890" w:rsidRDefault="0006364A" w:rsidP="00F361A8">
            <w:pPr>
              <w:autoSpaceDN/>
              <w:jc w:val="center"/>
              <w:textAlignment w:val="auto"/>
              <w:rPr>
                <w:sz w:val="20"/>
                <w:szCs w:val="20"/>
              </w:rPr>
            </w:pPr>
          </w:p>
        </w:tc>
        <w:tc>
          <w:tcPr>
            <w:tcW w:w="1661" w:type="dxa"/>
            <w:vAlign w:val="center"/>
          </w:tcPr>
          <w:p w:rsidR="0006364A" w:rsidRPr="00874890" w:rsidRDefault="0006364A" w:rsidP="00F361A8">
            <w:pPr>
              <w:autoSpaceDN/>
              <w:jc w:val="center"/>
              <w:textAlignment w:val="auto"/>
              <w:rPr>
                <w:sz w:val="20"/>
                <w:szCs w:val="20"/>
              </w:rPr>
            </w:pPr>
          </w:p>
        </w:tc>
      </w:tr>
      <w:tr w:rsidR="00DB15FF" w:rsidRPr="00874890" w:rsidTr="0085482E">
        <w:trPr>
          <w:trHeight w:val="397"/>
        </w:trPr>
        <w:tc>
          <w:tcPr>
            <w:tcW w:w="808" w:type="dxa"/>
            <w:vAlign w:val="center"/>
          </w:tcPr>
          <w:p w:rsidR="00DB15FF" w:rsidRPr="00874890" w:rsidRDefault="00DB15FF" w:rsidP="00F361A8">
            <w:pPr>
              <w:autoSpaceDN/>
              <w:jc w:val="center"/>
              <w:textAlignment w:val="auto"/>
              <w:rPr>
                <w:sz w:val="20"/>
                <w:szCs w:val="20"/>
              </w:rPr>
            </w:pPr>
            <w:r w:rsidRPr="00874890">
              <w:rPr>
                <w:sz w:val="20"/>
                <w:szCs w:val="20"/>
              </w:rPr>
              <w:t>6</w:t>
            </w:r>
          </w:p>
        </w:tc>
        <w:tc>
          <w:tcPr>
            <w:tcW w:w="6440" w:type="dxa"/>
            <w:vAlign w:val="center"/>
          </w:tcPr>
          <w:p w:rsidR="00DB15FF" w:rsidRPr="00874890" w:rsidRDefault="00DB15FF" w:rsidP="00855E02">
            <w:pPr>
              <w:autoSpaceDN/>
              <w:jc w:val="both"/>
              <w:textAlignment w:val="auto"/>
              <w:rPr>
                <w:sz w:val="20"/>
                <w:szCs w:val="20"/>
              </w:rPr>
            </w:pPr>
            <w:r w:rsidRPr="00874890">
              <w:rPr>
                <w:sz w:val="20"/>
                <w:szCs w:val="20"/>
              </w:rPr>
              <w:t xml:space="preserve">List of Manufacturing facility, for the process as per 2.2 &amp; 5.3.1 of Technical Spec submitted </w:t>
            </w:r>
          </w:p>
        </w:tc>
        <w:tc>
          <w:tcPr>
            <w:tcW w:w="1456" w:type="dxa"/>
            <w:vAlign w:val="center"/>
          </w:tcPr>
          <w:p w:rsidR="00DB15FF" w:rsidRPr="00874890" w:rsidRDefault="00DB15FF" w:rsidP="00F361A8">
            <w:pPr>
              <w:autoSpaceDN/>
              <w:jc w:val="center"/>
              <w:textAlignment w:val="auto"/>
              <w:rPr>
                <w:sz w:val="20"/>
                <w:szCs w:val="20"/>
              </w:rPr>
            </w:pPr>
          </w:p>
        </w:tc>
        <w:tc>
          <w:tcPr>
            <w:tcW w:w="1661" w:type="dxa"/>
            <w:vAlign w:val="center"/>
          </w:tcPr>
          <w:p w:rsidR="00DB15FF" w:rsidRPr="00874890" w:rsidRDefault="00DB15FF" w:rsidP="00F361A8">
            <w:pPr>
              <w:autoSpaceDN/>
              <w:jc w:val="center"/>
              <w:textAlignment w:val="auto"/>
              <w:rPr>
                <w:sz w:val="20"/>
                <w:szCs w:val="20"/>
              </w:rPr>
            </w:pPr>
          </w:p>
        </w:tc>
      </w:tr>
      <w:tr w:rsidR="00234CAB" w:rsidRPr="00874890" w:rsidTr="0085482E">
        <w:trPr>
          <w:trHeight w:val="397"/>
        </w:trPr>
        <w:tc>
          <w:tcPr>
            <w:tcW w:w="808" w:type="dxa"/>
            <w:vAlign w:val="center"/>
          </w:tcPr>
          <w:p w:rsidR="00234CAB" w:rsidRPr="00874890" w:rsidRDefault="00234CAB" w:rsidP="00F361A8">
            <w:pPr>
              <w:autoSpaceDN/>
              <w:jc w:val="center"/>
              <w:textAlignment w:val="auto"/>
              <w:rPr>
                <w:sz w:val="20"/>
                <w:szCs w:val="20"/>
              </w:rPr>
            </w:pPr>
            <w:r w:rsidRPr="00874890">
              <w:rPr>
                <w:sz w:val="20"/>
                <w:szCs w:val="20"/>
              </w:rPr>
              <w:t>7</w:t>
            </w:r>
          </w:p>
        </w:tc>
        <w:tc>
          <w:tcPr>
            <w:tcW w:w="6440" w:type="dxa"/>
            <w:vAlign w:val="center"/>
          </w:tcPr>
          <w:p w:rsidR="00234CAB" w:rsidRPr="00874890" w:rsidRDefault="00234CAB" w:rsidP="00F361A8">
            <w:pPr>
              <w:autoSpaceDN/>
              <w:jc w:val="both"/>
              <w:textAlignment w:val="auto"/>
              <w:rPr>
                <w:sz w:val="20"/>
                <w:szCs w:val="20"/>
              </w:rPr>
            </w:pPr>
            <w:r w:rsidRPr="00874890">
              <w:rPr>
                <w:sz w:val="20"/>
                <w:szCs w:val="20"/>
              </w:rPr>
              <w:t>Manufacturing capacity as per clause 15 of “CHECK LIST CUM  GENERAL TERMS AND CONDITIONS” submitted.</w:t>
            </w:r>
          </w:p>
        </w:tc>
        <w:tc>
          <w:tcPr>
            <w:tcW w:w="1456" w:type="dxa"/>
            <w:vAlign w:val="center"/>
          </w:tcPr>
          <w:p w:rsidR="00234CAB" w:rsidRPr="00874890" w:rsidRDefault="00234CAB" w:rsidP="00F361A8">
            <w:pPr>
              <w:autoSpaceDN/>
              <w:jc w:val="center"/>
              <w:textAlignment w:val="auto"/>
              <w:rPr>
                <w:sz w:val="20"/>
                <w:szCs w:val="20"/>
              </w:rPr>
            </w:pPr>
          </w:p>
        </w:tc>
        <w:tc>
          <w:tcPr>
            <w:tcW w:w="1661" w:type="dxa"/>
            <w:vAlign w:val="center"/>
          </w:tcPr>
          <w:p w:rsidR="00234CAB" w:rsidRPr="00874890" w:rsidRDefault="00234CAB" w:rsidP="00F361A8">
            <w:pPr>
              <w:autoSpaceDN/>
              <w:jc w:val="center"/>
              <w:textAlignment w:val="auto"/>
              <w:rPr>
                <w:sz w:val="20"/>
                <w:szCs w:val="20"/>
              </w:rPr>
            </w:pPr>
          </w:p>
        </w:tc>
      </w:tr>
      <w:tr w:rsidR="00234CAB" w:rsidRPr="00874890" w:rsidTr="0085482E">
        <w:trPr>
          <w:trHeight w:val="397"/>
        </w:trPr>
        <w:tc>
          <w:tcPr>
            <w:tcW w:w="808" w:type="dxa"/>
            <w:vAlign w:val="center"/>
          </w:tcPr>
          <w:p w:rsidR="00234CAB" w:rsidRPr="00874890" w:rsidRDefault="00234CAB" w:rsidP="00F361A8">
            <w:pPr>
              <w:autoSpaceDN/>
              <w:jc w:val="center"/>
              <w:textAlignment w:val="auto"/>
              <w:rPr>
                <w:sz w:val="20"/>
                <w:szCs w:val="20"/>
              </w:rPr>
            </w:pPr>
            <w:r w:rsidRPr="00874890">
              <w:rPr>
                <w:sz w:val="20"/>
                <w:szCs w:val="20"/>
              </w:rPr>
              <w:t>8</w:t>
            </w:r>
          </w:p>
        </w:tc>
        <w:tc>
          <w:tcPr>
            <w:tcW w:w="6440" w:type="dxa"/>
            <w:vAlign w:val="center"/>
          </w:tcPr>
          <w:p w:rsidR="00234CAB" w:rsidRPr="00874890" w:rsidRDefault="00234CAB" w:rsidP="00F361A8">
            <w:pPr>
              <w:autoSpaceDN/>
              <w:jc w:val="both"/>
              <w:textAlignment w:val="auto"/>
              <w:rPr>
                <w:sz w:val="20"/>
                <w:szCs w:val="20"/>
              </w:rPr>
            </w:pPr>
            <w:r w:rsidRPr="00874890">
              <w:rPr>
                <w:sz w:val="20"/>
                <w:szCs w:val="20"/>
              </w:rPr>
              <w:t>List of Outsourced Processes and control mechanism submitted</w:t>
            </w:r>
          </w:p>
        </w:tc>
        <w:tc>
          <w:tcPr>
            <w:tcW w:w="1456" w:type="dxa"/>
            <w:vAlign w:val="center"/>
          </w:tcPr>
          <w:p w:rsidR="00234CAB" w:rsidRPr="00874890" w:rsidRDefault="00234CAB" w:rsidP="00F361A8">
            <w:pPr>
              <w:autoSpaceDN/>
              <w:jc w:val="center"/>
              <w:textAlignment w:val="auto"/>
              <w:rPr>
                <w:sz w:val="20"/>
                <w:szCs w:val="20"/>
              </w:rPr>
            </w:pPr>
          </w:p>
        </w:tc>
        <w:tc>
          <w:tcPr>
            <w:tcW w:w="1661" w:type="dxa"/>
            <w:vAlign w:val="center"/>
          </w:tcPr>
          <w:p w:rsidR="00234CAB" w:rsidRPr="00874890" w:rsidRDefault="00234CAB" w:rsidP="00F361A8">
            <w:pPr>
              <w:autoSpaceDN/>
              <w:jc w:val="center"/>
              <w:textAlignment w:val="auto"/>
              <w:rPr>
                <w:sz w:val="20"/>
                <w:szCs w:val="20"/>
              </w:rPr>
            </w:pPr>
          </w:p>
        </w:tc>
      </w:tr>
      <w:tr w:rsidR="004E7377" w:rsidRPr="00874890" w:rsidTr="0085482E">
        <w:trPr>
          <w:trHeight w:val="397"/>
        </w:trPr>
        <w:tc>
          <w:tcPr>
            <w:tcW w:w="808" w:type="dxa"/>
            <w:vAlign w:val="center"/>
          </w:tcPr>
          <w:p w:rsidR="00234CAB" w:rsidRPr="00874890" w:rsidRDefault="00234CAB" w:rsidP="00F361A8">
            <w:pPr>
              <w:autoSpaceDN/>
              <w:jc w:val="center"/>
              <w:textAlignment w:val="auto"/>
              <w:rPr>
                <w:sz w:val="20"/>
                <w:szCs w:val="20"/>
              </w:rPr>
            </w:pPr>
            <w:r w:rsidRPr="00874890">
              <w:rPr>
                <w:sz w:val="20"/>
                <w:szCs w:val="20"/>
              </w:rPr>
              <w:t>9</w:t>
            </w:r>
          </w:p>
        </w:tc>
        <w:tc>
          <w:tcPr>
            <w:tcW w:w="6440" w:type="dxa"/>
            <w:vAlign w:val="center"/>
          </w:tcPr>
          <w:p w:rsidR="00234CAB" w:rsidRPr="00874890" w:rsidRDefault="00234CAB" w:rsidP="00855E02">
            <w:pPr>
              <w:autoSpaceDN/>
              <w:jc w:val="both"/>
              <w:textAlignment w:val="auto"/>
              <w:rPr>
                <w:sz w:val="20"/>
                <w:szCs w:val="20"/>
              </w:rPr>
            </w:pPr>
            <w:r w:rsidRPr="00874890">
              <w:rPr>
                <w:sz w:val="20"/>
                <w:szCs w:val="20"/>
              </w:rPr>
              <w:t>Process Flow Chart and controls submitted (2.2 of Technical Spec and clause 13 of “CHECK LIST CUM  GENERAL TERMS AND CONDITIONS”</w:t>
            </w:r>
            <w:r w:rsidR="00396C97" w:rsidRPr="00874890">
              <w:rPr>
                <w:sz w:val="20"/>
                <w:szCs w:val="20"/>
              </w:rPr>
              <w:t>)</w:t>
            </w:r>
          </w:p>
        </w:tc>
        <w:tc>
          <w:tcPr>
            <w:tcW w:w="1456" w:type="dxa"/>
            <w:vAlign w:val="center"/>
          </w:tcPr>
          <w:p w:rsidR="00234CAB" w:rsidRPr="00874890" w:rsidRDefault="00234CAB" w:rsidP="00F361A8">
            <w:pPr>
              <w:autoSpaceDN/>
              <w:jc w:val="center"/>
              <w:textAlignment w:val="auto"/>
              <w:rPr>
                <w:sz w:val="20"/>
                <w:szCs w:val="20"/>
              </w:rPr>
            </w:pPr>
          </w:p>
        </w:tc>
        <w:tc>
          <w:tcPr>
            <w:tcW w:w="1661" w:type="dxa"/>
            <w:vAlign w:val="center"/>
          </w:tcPr>
          <w:p w:rsidR="00234CAB" w:rsidRPr="00874890" w:rsidRDefault="00234CAB" w:rsidP="00F361A8">
            <w:pPr>
              <w:autoSpaceDN/>
              <w:jc w:val="center"/>
              <w:textAlignment w:val="auto"/>
              <w:rPr>
                <w:sz w:val="20"/>
                <w:szCs w:val="20"/>
              </w:rPr>
            </w:pPr>
          </w:p>
        </w:tc>
      </w:tr>
      <w:tr w:rsidR="004E7377" w:rsidRPr="00874890" w:rsidTr="0085482E">
        <w:trPr>
          <w:trHeight w:val="397"/>
        </w:trPr>
        <w:tc>
          <w:tcPr>
            <w:tcW w:w="808" w:type="dxa"/>
            <w:vAlign w:val="center"/>
          </w:tcPr>
          <w:p w:rsidR="00234CAB" w:rsidRPr="00874890" w:rsidRDefault="00234CAB" w:rsidP="00F361A8">
            <w:pPr>
              <w:autoSpaceDN/>
              <w:jc w:val="center"/>
              <w:textAlignment w:val="auto"/>
              <w:rPr>
                <w:sz w:val="20"/>
                <w:szCs w:val="20"/>
              </w:rPr>
            </w:pPr>
            <w:r w:rsidRPr="00874890">
              <w:rPr>
                <w:sz w:val="20"/>
                <w:szCs w:val="20"/>
              </w:rPr>
              <w:t>10</w:t>
            </w:r>
          </w:p>
        </w:tc>
        <w:tc>
          <w:tcPr>
            <w:tcW w:w="6440" w:type="dxa"/>
            <w:vAlign w:val="center"/>
          </w:tcPr>
          <w:p w:rsidR="00234CAB" w:rsidRPr="00874890" w:rsidRDefault="00234CAB" w:rsidP="00855E02">
            <w:pPr>
              <w:autoSpaceDN/>
              <w:jc w:val="both"/>
              <w:textAlignment w:val="auto"/>
              <w:rPr>
                <w:sz w:val="20"/>
                <w:szCs w:val="20"/>
              </w:rPr>
            </w:pPr>
            <w:r w:rsidRPr="00874890">
              <w:rPr>
                <w:sz w:val="20"/>
                <w:szCs w:val="20"/>
              </w:rPr>
              <w:t>Details of manpower, technical qualification and experience (with reference to clause 1</w:t>
            </w:r>
            <w:r w:rsidR="00855E02" w:rsidRPr="00874890">
              <w:rPr>
                <w:sz w:val="20"/>
                <w:szCs w:val="20"/>
              </w:rPr>
              <w:t>4</w:t>
            </w:r>
            <w:r w:rsidRPr="00874890">
              <w:rPr>
                <w:sz w:val="20"/>
                <w:szCs w:val="20"/>
              </w:rPr>
              <w:t xml:space="preserve"> of CHECK LIST CUM  GENERAL TERMS AND CONDITIONS) submitted</w:t>
            </w:r>
          </w:p>
        </w:tc>
        <w:tc>
          <w:tcPr>
            <w:tcW w:w="1456" w:type="dxa"/>
            <w:vAlign w:val="center"/>
          </w:tcPr>
          <w:p w:rsidR="00234CAB" w:rsidRPr="00874890" w:rsidRDefault="00234CAB" w:rsidP="00F361A8">
            <w:pPr>
              <w:autoSpaceDN/>
              <w:jc w:val="center"/>
              <w:textAlignment w:val="auto"/>
              <w:rPr>
                <w:sz w:val="20"/>
                <w:szCs w:val="20"/>
              </w:rPr>
            </w:pPr>
          </w:p>
        </w:tc>
        <w:tc>
          <w:tcPr>
            <w:tcW w:w="1661" w:type="dxa"/>
            <w:vAlign w:val="center"/>
          </w:tcPr>
          <w:p w:rsidR="00234CAB" w:rsidRPr="00874890" w:rsidRDefault="00234CAB" w:rsidP="00F361A8">
            <w:pPr>
              <w:autoSpaceDN/>
              <w:jc w:val="center"/>
              <w:textAlignment w:val="auto"/>
              <w:rPr>
                <w:sz w:val="20"/>
                <w:szCs w:val="20"/>
              </w:rPr>
            </w:pPr>
          </w:p>
        </w:tc>
      </w:tr>
      <w:tr w:rsidR="004E7377" w:rsidRPr="00874890" w:rsidTr="0085482E">
        <w:trPr>
          <w:trHeight w:val="397"/>
        </w:trPr>
        <w:tc>
          <w:tcPr>
            <w:tcW w:w="808" w:type="dxa"/>
            <w:vAlign w:val="center"/>
          </w:tcPr>
          <w:p w:rsidR="00234CAB" w:rsidRPr="00874890" w:rsidRDefault="00234CAB" w:rsidP="00F361A8">
            <w:pPr>
              <w:autoSpaceDN/>
              <w:jc w:val="center"/>
              <w:textAlignment w:val="auto"/>
              <w:rPr>
                <w:sz w:val="20"/>
                <w:szCs w:val="20"/>
              </w:rPr>
            </w:pPr>
            <w:r w:rsidRPr="00874890">
              <w:rPr>
                <w:sz w:val="20"/>
                <w:szCs w:val="20"/>
              </w:rPr>
              <w:t>11</w:t>
            </w:r>
          </w:p>
        </w:tc>
        <w:tc>
          <w:tcPr>
            <w:tcW w:w="6440" w:type="dxa"/>
            <w:vAlign w:val="center"/>
          </w:tcPr>
          <w:p w:rsidR="00234CAB" w:rsidRPr="00874890" w:rsidRDefault="00234CAB" w:rsidP="00F361A8">
            <w:pPr>
              <w:autoSpaceDN/>
              <w:jc w:val="both"/>
              <w:textAlignment w:val="auto"/>
              <w:rPr>
                <w:sz w:val="20"/>
                <w:szCs w:val="20"/>
              </w:rPr>
            </w:pPr>
            <w:r w:rsidRPr="00874890">
              <w:rPr>
                <w:sz w:val="20"/>
                <w:szCs w:val="20"/>
              </w:rPr>
              <w:t>Present annual capacity with details submitted.</w:t>
            </w:r>
          </w:p>
        </w:tc>
        <w:tc>
          <w:tcPr>
            <w:tcW w:w="1456" w:type="dxa"/>
            <w:vAlign w:val="center"/>
          </w:tcPr>
          <w:p w:rsidR="00234CAB" w:rsidRPr="00874890" w:rsidRDefault="00234CAB" w:rsidP="00F361A8">
            <w:pPr>
              <w:autoSpaceDN/>
              <w:jc w:val="center"/>
              <w:textAlignment w:val="auto"/>
              <w:rPr>
                <w:sz w:val="20"/>
                <w:szCs w:val="20"/>
              </w:rPr>
            </w:pPr>
          </w:p>
        </w:tc>
        <w:tc>
          <w:tcPr>
            <w:tcW w:w="1661" w:type="dxa"/>
            <w:vAlign w:val="center"/>
          </w:tcPr>
          <w:p w:rsidR="00234CAB" w:rsidRPr="00874890" w:rsidRDefault="00234CAB" w:rsidP="00F361A8">
            <w:pPr>
              <w:autoSpaceDN/>
              <w:jc w:val="center"/>
              <w:textAlignment w:val="auto"/>
              <w:rPr>
                <w:sz w:val="20"/>
                <w:szCs w:val="20"/>
              </w:rPr>
            </w:pPr>
          </w:p>
        </w:tc>
      </w:tr>
      <w:tr w:rsidR="004E7377" w:rsidRPr="00874890" w:rsidTr="0085482E">
        <w:trPr>
          <w:trHeight w:val="397"/>
        </w:trPr>
        <w:tc>
          <w:tcPr>
            <w:tcW w:w="808" w:type="dxa"/>
            <w:vAlign w:val="center"/>
          </w:tcPr>
          <w:p w:rsidR="00234CAB" w:rsidRPr="00874890" w:rsidRDefault="00234CAB" w:rsidP="00F361A8">
            <w:pPr>
              <w:autoSpaceDN/>
              <w:jc w:val="center"/>
              <w:textAlignment w:val="auto"/>
              <w:rPr>
                <w:sz w:val="20"/>
                <w:szCs w:val="20"/>
              </w:rPr>
            </w:pPr>
            <w:r w:rsidRPr="00874890">
              <w:rPr>
                <w:sz w:val="20"/>
                <w:szCs w:val="20"/>
              </w:rPr>
              <w:t>12</w:t>
            </w:r>
          </w:p>
        </w:tc>
        <w:tc>
          <w:tcPr>
            <w:tcW w:w="6440" w:type="dxa"/>
            <w:vAlign w:val="center"/>
          </w:tcPr>
          <w:p w:rsidR="00234CAB" w:rsidRPr="00874890" w:rsidRDefault="00234CAB" w:rsidP="00F361A8">
            <w:pPr>
              <w:autoSpaceDN/>
              <w:jc w:val="both"/>
              <w:textAlignment w:val="auto"/>
              <w:rPr>
                <w:sz w:val="20"/>
                <w:szCs w:val="20"/>
              </w:rPr>
            </w:pPr>
            <w:r w:rsidRPr="00874890">
              <w:rPr>
                <w:sz w:val="20"/>
                <w:szCs w:val="20"/>
              </w:rPr>
              <w:t>Vendor registration format (For supplier not in the corresponding Product Material Directory of BHEL) submitted</w:t>
            </w:r>
          </w:p>
        </w:tc>
        <w:tc>
          <w:tcPr>
            <w:tcW w:w="1456" w:type="dxa"/>
            <w:vAlign w:val="center"/>
          </w:tcPr>
          <w:p w:rsidR="00234CAB" w:rsidRPr="00874890" w:rsidRDefault="00234CAB" w:rsidP="00F361A8">
            <w:pPr>
              <w:autoSpaceDN/>
              <w:jc w:val="center"/>
              <w:textAlignment w:val="auto"/>
              <w:rPr>
                <w:sz w:val="20"/>
                <w:szCs w:val="20"/>
              </w:rPr>
            </w:pPr>
          </w:p>
        </w:tc>
        <w:tc>
          <w:tcPr>
            <w:tcW w:w="1661" w:type="dxa"/>
            <w:vAlign w:val="center"/>
          </w:tcPr>
          <w:p w:rsidR="00234CAB" w:rsidRPr="00874890" w:rsidRDefault="00234CAB" w:rsidP="00F361A8">
            <w:pPr>
              <w:autoSpaceDN/>
              <w:jc w:val="center"/>
              <w:textAlignment w:val="auto"/>
              <w:rPr>
                <w:sz w:val="20"/>
                <w:szCs w:val="20"/>
              </w:rPr>
            </w:pPr>
          </w:p>
        </w:tc>
      </w:tr>
      <w:tr w:rsidR="00DB15FF" w:rsidRPr="00874890" w:rsidTr="0085482E">
        <w:trPr>
          <w:trHeight w:val="397"/>
        </w:trPr>
        <w:tc>
          <w:tcPr>
            <w:tcW w:w="808" w:type="dxa"/>
            <w:vAlign w:val="center"/>
          </w:tcPr>
          <w:p w:rsidR="00DB15FF" w:rsidRPr="00874890" w:rsidRDefault="00DB15FF" w:rsidP="00F361A8">
            <w:pPr>
              <w:autoSpaceDN/>
              <w:jc w:val="center"/>
              <w:textAlignment w:val="auto"/>
              <w:rPr>
                <w:sz w:val="20"/>
                <w:szCs w:val="20"/>
              </w:rPr>
            </w:pPr>
            <w:r w:rsidRPr="00874890">
              <w:rPr>
                <w:sz w:val="20"/>
                <w:szCs w:val="20"/>
              </w:rPr>
              <w:t>13</w:t>
            </w:r>
          </w:p>
        </w:tc>
        <w:tc>
          <w:tcPr>
            <w:tcW w:w="6440" w:type="dxa"/>
            <w:vAlign w:val="center"/>
          </w:tcPr>
          <w:p w:rsidR="00DB15FF" w:rsidRPr="00874890" w:rsidRDefault="00DB15FF" w:rsidP="006B54F4">
            <w:pPr>
              <w:autoSpaceDN/>
              <w:jc w:val="both"/>
              <w:textAlignment w:val="auto"/>
              <w:rPr>
                <w:sz w:val="20"/>
                <w:szCs w:val="20"/>
              </w:rPr>
            </w:pPr>
            <w:r w:rsidRPr="00874890">
              <w:rPr>
                <w:sz w:val="20"/>
                <w:szCs w:val="20"/>
              </w:rPr>
              <w:t>Detailed list of modifications (</w:t>
            </w:r>
            <w:r w:rsidRPr="00874890">
              <w:rPr>
                <w:b/>
                <w:sz w:val="20"/>
                <w:szCs w:val="20"/>
                <w:u w:val="single"/>
              </w:rPr>
              <w:t>without the prices indicated</w:t>
            </w:r>
            <w:r w:rsidRPr="00874890">
              <w:rPr>
                <w:sz w:val="20"/>
                <w:szCs w:val="20"/>
              </w:rPr>
              <w:t>) submitted</w:t>
            </w:r>
          </w:p>
        </w:tc>
        <w:tc>
          <w:tcPr>
            <w:tcW w:w="1456" w:type="dxa"/>
            <w:vAlign w:val="center"/>
          </w:tcPr>
          <w:p w:rsidR="00DB15FF" w:rsidRPr="00874890" w:rsidRDefault="00DB15FF" w:rsidP="00F361A8">
            <w:pPr>
              <w:autoSpaceDN/>
              <w:jc w:val="center"/>
              <w:textAlignment w:val="auto"/>
              <w:rPr>
                <w:sz w:val="20"/>
                <w:szCs w:val="20"/>
              </w:rPr>
            </w:pPr>
          </w:p>
        </w:tc>
        <w:tc>
          <w:tcPr>
            <w:tcW w:w="1661" w:type="dxa"/>
            <w:vAlign w:val="center"/>
          </w:tcPr>
          <w:p w:rsidR="00DB15FF" w:rsidRPr="00874890" w:rsidRDefault="00DB15FF" w:rsidP="00F361A8">
            <w:pPr>
              <w:autoSpaceDN/>
              <w:jc w:val="center"/>
              <w:textAlignment w:val="auto"/>
              <w:rPr>
                <w:sz w:val="20"/>
                <w:szCs w:val="20"/>
              </w:rPr>
            </w:pPr>
          </w:p>
        </w:tc>
      </w:tr>
      <w:tr w:rsidR="004E7377" w:rsidRPr="00874890" w:rsidTr="0085482E">
        <w:trPr>
          <w:trHeight w:val="397"/>
        </w:trPr>
        <w:tc>
          <w:tcPr>
            <w:tcW w:w="808" w:type="dxa"/>
            <w:vAlign w:val="center"/>
          </w:tcPr>
          <w:p w:rsidR="00234CAB" w:rsidRPr="00874890" w:rsidRDefault="00234CAB" w:rsidP="00F361A8">
            <w:pPr>
              <w:autoSpaceDN/>
              <w:jc w:val="center"/>
              <w:textAlignment w:val="auto"/>
              <w:rPr>
                <w:sz w:val="20"/>
                <w:szCs w:val="20"/>
              </w:rPr>
            </w:pPr>
            <w:r w:rsidRPr="00874890">
              <w:rPr>
                <w:sz w:val="20"/>
                <w:szCs w:val="20"/>
              </w:rPr>
              <w:t>14</w:t>
            </w:r>
          </w:p>
        </w:tc>
        <w:tc>
          <w:tcPr>
            <w:tcW w:w="6440" w:type="dxa"/>
            <w:vAlign w:val="center"/>
          </w:tcPr>
          <w:p w:rsidR="00234CAB" w:rsidRPr="00874890" w:rsidRDefault="00234CAB" w:rsidP="00F361A8">
            <w:pPr>
              <w:autoSpaceDN/>
              <w:jc w:val="both"/>
              <w:textAlignment w:val="auto"/>
              <w:rPr>
                <w:sz w:val="20"/>
                <w:szCs w:val="20"/>
              </w:rPr>
            </w:pPr>
            <w:r w:rsidRPr="00874890">
              <w:rPr>
                <w:sz w:val="20"/>
                <w:szCs w:val="20"/>
              </w:rPr>
              <w:t xml:space="preserve">Proven performance data </w:t>
            </w:r>
            <w:r w:rsidR="00396C97" w:rsidRPr="00874890">
              <w:rPr>
                <w:sz w:val="20"/>
                <w:szCs w:val="20"/>
              </w:rPr>
              <w:t>a</w:t>
            </w:r>
            <w:r w:rsidRPr="00874890">
              <w:rPr>
                <w:sz w:val="20"/>
                <w:szCs w:val="20"/>
              </w:rPr>
              <w:t xml:space="preserve">s </w:t>
            </w:r>
            <w:r w:rsidR="00396C97" w:rsidRPr="00874890">
              <w:rPr>
                <w:sz w:val="20"/>
                <w:szCs w:val="20"/>
              </w:rPr>
              <w:t xml:space="preserve">per </w:t>
            </w:r>
            <w:r w:rsidRPr="00874890">
              <w:rPr>
                <w:sz w:val="20"/>
                <w:szCs w:val="20"/>
              </w:rPr>
              <w:t xml:space="preserve">2.1 of </w:t>
            </w:r>
            <w:r w:rsidR="0043381F" w:rsidRPr="00874890">
              <w:rPr>
                <w:sz w:val="20"/>
                <w:szCs w:val="20"/>
              </w:rPr>
              <w:t>BA</w:t>
            </w:r>
            <w:r w:rsidR="00DB15FF" w:rsidRPr="00874890">
              <w:rPr>
                <w:sz w:val="20"/>
                <w:szCs w:val="20"/>
              </w:rPr>
              <w:t>35014</w:t>
            </w:r>
            <w:r w:rsidRPr="00874890">
              <w:rPr>
                <w:sz w:val="20"/>
                <w:szCs w:val="20"/>
              </w:rPr>
              <w:t xml:space="preserve"> submitted.</w:t>
            </w:r>
          </w:p>
        </w:tc>
        <w:tc>
          <w:tcPr>
            <w:tcW w:w="1456" w:type="dxa"/>
            <w:vAlign w:val="center"/>
          </w:tcPr>
          <w:p w:rsidR="00234CAB" w:rsidRPr="00874890" w:rsidRDefault="00234CAB" w:rsidP="00F361A8">
            <w:pPr>
              <w:autoSpaceDN/>
              <w:jc w:val="center"/>
              <w:textAlignment w:val="auto"/>
              <w:rPr>
                <w:sz w:val="20"/>
                <w:szCs w:val="20"/>
              </w:rPr>
            </w:pPr>
          </w:p>
        </w:tc>
        <w:tc>
          <w:tcPr>
            <w:tcW w:w="1661" w:type="dxa"/>
            <w:vAlign w:val="center"/>
          </w:tcPr>
          <w:p w:rsidR="00234CAB" w:rsidRPr="00874890" w:rsidRDefault="00234CAB" w:rsidP="00F361A8">
            <w:pPr>
              <w:autoSpaceDN/>
              <w:jc w:val="center"/>
              <w:textAlignment w:val="auto"/>
              <w:rPr>
                <w:sz w:val="20"/>
                <w:szCs w:val="20"/>
              </w:rPr>
            </w:pPr>
          </w:p>
        </w:tc>
      </w:tr>
      <w:tr w:rsidR="004E7377" w:rsidRPr="00874890" w:rsidTr="0085482E">
        <w:trPr>
          <w:trHeight w:val="397"/>
        </w:trPr>
        <w:tc>
          <w:tcPr>
            <w:tcW w:w="808" w:type="dxa"/>
            <w:vAlign w:val="center"/>
          </w:tcPr>
          <w:p w:rsidR="00234CAB" w:rsidRPr="00874890" w:rsidRDefault="00DB15FF" w:rsidP="00F361A8">
            <w:pPr>
              <w:autoSpaceDN/>
              <w:jc w:val="center"/>
              <w:textAlignment w:val="auto"/>
              <w:rPr>
                <w:sz w:val="20"/>
                <w:szCs w:val="20"/>
              </w:rPr>
            </w:pPr>
            <w:r w:rsidRPr="00874890">
              <w:rPr>
                <w:sz w:val="20"/>
                <w:szCs w:val="20"/>
              </w:rPr>
              <w:t>15</w:t>
            </w:r>
          </w:p>
        </w:tc>
        <w:tc>
          <w:tcPr>
            <w:tcW w:w="6440" w:type="dxa"/>
            <w:vAlign w:val="center"/>
          </w:tcPr>
          <w:p w:rsidR="00234CAB" w:rsidRPr="00874890" w:rsidRDefault="00234CAB" w:rsidP="00F361A8">
            <w:pPr>
              <w:autoSpaceDN/>
              <w:jc w:val="both"/>
              <w:textAlignment w:val="auto"/>
              <w:rPr>
                <w:sz w:val="20"/>
                <w:szCs w:val="20"/>
              </w:rPr>
            </w:pPr>
            <w:r w:rsidRPr="00874890">
              <w:rPr>
                <w:sz w:val="20"/>
                <w:szCs w:val="20"/>
              </w:rPr>
              <w:t xml:space="preserve">Details of modifications suggested in BHEL Mill as </w:t>
            </w:r>
            <w:r w:rsidR="00396C97" w:rsidRPr="00874890">
              <w:rPr>
                <w:sz w:val="20"/>
                <w:szCs w:val="20"/>
              </w:rPr>
              <w:t xml:space="preserve">per </w:t>
            </w:r>
            <w:r w:rsidRPr="00874890">
              <w:rPr>
                <w:sz w:val="20"/>
                <w:szCs w:val="20"/>
              </w:rPr>
              <w:t>5.2 of spec BA</w:t>
            </w:r>
            <w:r w:rsidR="00DB15FF" w:rsidRPr="00874890">
              <w:rPr>
                <w:sz w:val="20"/>
                <w:szCs w:val="20"/>
              </w:rPr>
              <w:t>35014</w:t>
            </w:r>
            <w:r w:rsidRPr="00874890">
              <w:rPr>
                <w:sz w:val="20"/>
                <w:szCs w:val="20"/>
              </w:rPr>
              <w:t xml:space="preserve"> (if applicable) submitted</w:t>
            </w:r>
          </w:p>
        </w:tc>
        <w:tc>
          <w:tcPr>
            <w:tcW w:w="1456" w:type="dxa"/>
            <w:vAlign w:val="center"/>
          </w:tcPr>
          <w:p w:rsidR="00234CAB" w:rsidRPr="00874890" w:rsidRDefault="00234CAB" w:rsidP="00F361A8">
            <w:pPr>
              <w:autoSpaceDN/>
              <w:jc w:val="center"/>
              <w:textAlignment w:val="auto"/>
              <w:rPr>
                <w:sz w:val="20"/>
                <w:szCs w:val="20"/>
              </w:rPr>
            </w:pPr>
          </w:p>
        </w:tc>
        <w:tc>
          <w:tcPr>
            <w:tcW w:w="1661" w:type="dxa"/>
            <w:vAlign w:val="center"/>
          </w:tcPr>
          <w:p w:rsidR="00234CAB" w:rsidRPr="00874890" w:rsidRDefault="00234CAB" w:rsidP="00F361A8">
            <w:pPr>
              <w:autoSpaceDN/>
              <w:jc w:val="center"/>
              <w:textAlignment w:val="auto"/>
              <w:rPr>
                <w:sz w:val="20"/>
                <w:szCs w:val="20"/>
              </w:rPr>
            </w:pPr>
          </w:p>
        </w:tc>
      </w:tr>
      <w:tr w:rsidR="003B7C06" w:rsidRPr="00874890" w:rsidTr="0085482E">
        <w:trPr>
          <w:trHeight w:val="397"/>
        </w:trPr>
        <w:tc>
          <w:tcPr>
            <w:tcW w:w="808" w:type="dxa"/>
            <w:vAlign w:val="center"/>
          </w:tcPr>
          <w:p w:rsidR="003B7C06" w:rsidRPr="00874890" w:rsidRDefault="00DB15FF" w:rsidP="00F361A8">
            <w:pPr>
              <w:autoSpaceDN/>
              <w:jc w:val="center"/>
              <w:textAlignment w:val="auto"/>
              <w:rPr>
                <w:sz w:val="20"/>
                <w:szCs w:val="20"/>
              </w:rPr>
            </w:pPr>
            <w:r w:rsidRPr="00874890">
              <w:rPr>
                <w:sz w:val="20"/>
                <w:szCs w:val="20"/>
              </w:rPr>
              <w:t>16</w:t>
            </w:r>
          </w:p>
        </w:tc>
        <w:tc>
          <w:tcPr>
            <w:tcW w:w="6440" w:type="dxa"/>
            <w:vAlign w:val="center"/>
          </w:tcPr>
          <w:p w:rsidR="003B7C06" w:rsidRPr="00874890" w:rsidRDefault="003B7C06" w:rsidP="00F361A8">
            <w:pPr>
              <w:autoSpaceDN/>
              <w:jc w:val="both"/>
              <w:textAlignment w:val="auto"/>
              <w:rPr>
                <w:sz w:val="20"/>
                <w:szCs w:val="20"/>
              </w:rPr>
            </w:pPr>
            <w:r w:rsidRPr="00874890">
              <w:rPr>
                <w:sz w:val="20"/>
                <w:szCs w:val="20"/>
              </w:rPr>
              <w:t xml:space="preserve">Quality Plan as per 5.3.3 of spec </w:t>
            </w:r>
            <w:r w:rsidR="0043381F" w:rsidRPr="00874890">
              <w:rPr>
                <w:sz w:val="20"/>
                <w:szCs w:val="20"/>
              </w:rPr>
              <w:t>BA</w:t>
            </w:r>
            <w:r w:rsidR="00DB15FF" w:rsidRPr="00874890">
              <w:rPr>
                <w:sz w:val="20"/>
                <w:szCs w:val="20"/>
              </w:rPr>
              <w:t>35014</w:t>
            </w:r>
            <w:r w:rsidRPr="00874890">
              <w:rPr>
                <w:sz w:val="20"/>
                <w:szCs w:val="20"/>
              </w:rPr>
              <w:t xml:space="preserve"> submitted</w:t>
            </w:r>
          </w:p>
        </w:tc>
        <w:tc>
          <w:tcPr>
            <w:tcW w:w="1456" w:type="dxa"/>
            <w:vAlign w:val="center"/>
          </w:tcPr>
          <w:p w:rsidR="003B7C06" w:rsidRPr="00874890" w:rsidRDefault="003B7C06" w:rsidP="00F361A8">
            <w:pPr>
              <w:autoSpaceDN/>
              <w:jc w:val="center"/>
              <w:textAlignment w:val="auto"/>
              <w:rPr>
                <w:sz w:val="20"/>
                <w:szCs w:val="20"/>
              </w:rPr>
            </w:pPr>
          </w:p>
        </w:tc>
        <w:tc>
          <w:tcPr>
            <w:tcW w:w="1661" w:type="dxa"/>
            <w:vAlign w:val="center"/>
          </w:tcPr>
          <w:p w:rsidR="003B7C06" w:rsidRPr="00874890" w:rsidRDefault="003B7C06" w:rsidP="00F361A8">
            <w:pPr>
              <w:autoSpaceDN/>
              <w:jc w:val="center"/>
              <w:textAlignment w:val="auto"/>
              <w:rPr>
                <w:sz w:val="20"/>
                <w:szCs w:val="20"/>
              </w:rPr>
            </w:pPr>
          </w:p>
        </w:tc>
      </w:tr>
      <w:tr w:rsidR="00CA46F4" w:rsidRPr="00874890" w:rsidTr="0085482E">
        <w:trPr>
          <w:trHeight w:val="397"/>
        </w:trPr>
        <w:tc>
          <w:tcPr>
            <w:tcW w:w="808" w:type="dxa"/>
            <w:vAlign w:val="center"/>
          </w:tcPr>
          <w:p w:rsidR="00CA46F4" w:rsidRPr="00874890" w:rsidRDefault="00CA46F4" w:rsidP="00F361A8">
            <w:pPr>
              <w:autoSpaceDN/>
              <w:jc w:val="center"/>
              <w:textAlignment w:val="auto"/>
              <w:rPr>
                <w:sz w:val="20"/>
                <w:szCs w:val="20"/>
              </w:rPr>
            </w:pPr>
            <w:r w:rsidRPr="00874890">
              <w:rPr>
                <w:sz w:val="20"/>
                <w:szCs w:val="20"/>
              </w:rPr>
              <w:t>17</w:t>
            </w:r>
          </w:p>
        </w:tc>
        <w:tc>
          <w:tcPr>
            <w:tcW w:w="6440" w:type="dxa"/>
            <w:vAlign w:val="center"/>
          </w:tcPr>
          <w:p w:rsidR="00CA46F4" w:rsidRPr="00874890" w:rsidRDefault="00CA46F4" w:rsidP="006B54F4">
            <w:pPr>
              <w:autoSpaceDN/>
              <w:jc w:val="both"/>
              <w:textAlignment w:val="auto"/>
              <w:rPr>
                <w:b/>
                <w:sz w:val="20"/>
                <w:szCs w:val="20"/>
              </w:rPr>
            </w:pPr>
            <w:r w:rsidRPr="00874890">
              <w:rPr>
                <w:b/>
                <w:sz w:val="20"/>
                <w:szCs w:val="20"/>
              </w:rPr>
              <w:t>Proof of supply of 50” dia</w:t>
            </w:r>
            <w:r w:rsidR="00855E02" w:rsidRPr="00874890">
              <w:rPr>
                <w:b/>
                <w:sz w:val="20"/>
                <w:szCs w:val="20"/>
              </w:rPr>
              <w:t>meter</w:t>
            </w:r>
            <w:r w:rsidRPr="00874890">
              <w:rPr>
                <w:b/>
                <w:sz w:val="20"/>
                <w:szCs w:val="20"/>
              </w:rPr>
              <w:t xml:space="preserve"> or larger grinding rolls (used in XRP 1003 and larger size mills) </w:t>
            </w:r>
          </w:p>
          <w:p w:rsidR="00CA46F4" w:rsidRPr="00874890" w:rsidRDefault="00CA46F4" w:rsidP="00CA46F4">
            <w:pPr>
              <w:pStyle w:val="ListParagraph"/>
              <w:numPr>
                <w:ilvl w:val="0"/>
                <w:numId w:val="33"/>
              </w:numPr>
              <w:autoSpaceDN/>
              <w:ind w:left="314" w:hanging="314"/>
              <w:jc w:val="both"/>
              <w:textAlignment w:val="auto"/>
              <w:rPr>
                <w:b/>
                <w:sz w:val="20"/>
                <w:szCs w:val="20"/>
              </w:rPr>
            </w:pPr>
            <w:r w:rsidRPr="00874890">
              <w:rPr>
                <w:b/>
                <w:sz w:val="20"/>
                <w:szCs w:val="20"/>
              </w:rPr>
              <w:t>Purchase Order.</w:t>
            </w:r>
          </w:p>
          <w:p w:rsidR="00CA46F4" w:rsidRPr="00874890" w:rsidRDefault="00CA46F4" w:rsidP="00CA46F4">
            <w:pPr>
              <w:pStyle w:val="ListParagraph"/>
              <w:numPr>
                <w:ilvl w:val="0"/>
                <w:numId w:val="33"/>
              </w:numPr>
              <w:autoSpaceDN/>
              <w:ind w:left="314" w:hanging="314"/>
              <w:jc w:val="both"/>
              <w:textAlignment w:val="auto"/>
              <w:rPr>
                <w:b/>
                <w:sz w:val="20"/>
                <w:szCs w:val="20"/>
              </w:rPr>
            </w:pPr>
            <w:r w:rsidRPr="00874890">
              <w:rPr>
                <w:b/>
                <w:sz w:val="20"/>
                <w:szCs w:val="20"/>
              </w:rPr>
              <w:t>Material receipt/acceptance by customer document</w:t>
            </w:r>
          </w:p>
          <w:p w:rsidR="00CA46F4" w:rsidRPr="00874890" w:rsidRDefault="00CA46F4" w:rsidP="00CA46F4">
            <w:pPr>
              <w:pStyle w:val="ListParagraph"/>
              <w:numPr>
                <w:ilvl w:val="0"/>
                <w:numId w:val="33"/>
              </w:numPr>
              <w:autoSpaceDN/>
              <w:ind w:left="314" w:hanging="314"/>
              <w:jc w:val="both"/>
              <w:textAlignment w:val="auto"/>
              <w:rPr>
                <w:b/>
                <w:sz w:val="20"/>
                <w:szCs w:val="20"/>
              </w:rPr>
            </w:pPr>
            <w:r w:rsidRPr="00874890">
              <w:rPr>
                <w:b/>
                <w:sz w:val="20"/>
                <w:szCs w:val="20"/>
              </w:rPr>
              <w:t>Life achieved certified by the end user.</w:t>
            </w:r>
          </w:p>
          <w:p w:rsidR="00CA46F4" w:rsidRPr="00874890" w:rsidRDefault="00CA46F4" w:rsidP="00CA46F4">
            <w:pPr>
              <w:pStyle w:val="ListParagraph"/>
              <w:numPr>
                <w:ilvl w:val="0"/>
                <w:numId w:val="33"/>
              </w:numPr>
              <w:autoSpaceDN/>
              <w:ind w:left="314" w:hanging="314"/>
              <w:jc w:val="both"/>
              <w:textAlignment w:val="auto"/>
              <w:rPr>
                <w:b/>
                <w:sz w:val="20"/>
                <w:szCs w:val="20"/>
              </w:rPr>
            </w:pPr>
            <w:r w:rsidRPr="00874890">
              <w:rPr>
                <w:b/>
                <w:sz w:val="20"/>
                <w:szCs w:val="20"/>
              </w:rPr>
              <w:t xml:space="preserve">Coal Analysis certified by the end user. </w:t>
            </w:r>
          </w:p>
        </w:tc>
        <w:tc>
          <w:tcPr>
            <w:tcW w:w="1456" w:type="dxa"/>
            <w:vAlign w:val="center"/>
          </w:tcPr>
          <w:p w:rsidR="00CA46F4" w:rsidRPr="00874890" w:rsidRDefault="00CA46F4" w:rsidP="00F361A8">
            <w:pPr>
              <w:autoSpaceDN/>
              <w:jc w:val="center"/>
              <w:textAlignment w:val="auto"/>
              <w:rPr>
                <w:sz w:val="20"/>
                <w:szCs w:val="20"/>
              </w:rPr>
            </w:pPr>
          </w:p>
        </w:tc>
        <w:tc>
          <w:tcPr>
            <w:tcW w:w="1661" w:type="dxa"/>
            <w:vAlign w:val="center"/>
          </w:tcPr>
          <w:p w:rsidR="00CA46F4" w:rsidRPr="00874890" w:rsidRDefault="00CA46F4" w:rsidP="00F361A8">
            <w:pPr>
              <w:autoSpaceDN/>
              <w:jc w:val="center"/>
              <w:textAlignment w:val="auto"/>
              <w:rPr>
                <w:sz w:val="20"/>
                <w:szCs w:val="20"/>
              </w:rPr>
            </w:pPr>
          </w:p>
        </w:tc>
      </w:tr>
      <w:tr w:rsidR="003B7C06" w:rsidRPr="00874890" w:rsidTr="00874890">
        <w:trPr>
          <w:trHeight w:val="358"/>
        </w:trPr>
        <w:tc>
          <w:tcPr>
            <w:tcW w:w="7248" w:type="dxa"/>
            <w:gridSpan w:val="2"/>
            <w:vAlign w:val="center"/>
          </w:tcPr>
          <w:p w:rsidR="003B7C06" w:rsidRPr="00874890" w:rsidRDefault="003B7C06" w:rsidP="00F361A8">
            <w:pPr>
              <w:autoSpaceDN/>
              <w:jc w:val="both"/>
              <w:textAlignment w:val="auto"/>
              <w:rPr>
                <w:b/>
                <w:sz w:val="20"/>
                <w:szCs w:val="20"/>
              </w:rPr>
            </w:pPr>
            <w:r w:rsidRPr="00874890">
              <w:rPr>
                <w:b/>
                <w:sz w:val="20"/>
                <w:szCs w:val="20"/>
              </w:rPr>
              <w:t>PRICE BID ENVELOPE</w:t>
            </w:r>
          </w:p>
        </w:tc>
        <w:tc>
          <w:tcPr>
            <w:tcW w:w="1456" w:type="dxa"/>
            <w:vAlign w:val="center"/>
          </w:tcPr>
          <w:p w:rsidR="003B7C06" w:rsidRPr="00874890" w:rsidRDefault="003B7C06" w:rsidP="00F361A8">
            <w:pPr>
              <w:autoSpaceDN/>
              <w:jc w:val="center"/>
              <w:textAlignment w:val="auto"/>
              <w:rPr>
                <w:sz w:val="20"/>
                <w:szCs w:val="20"/>
              </w:rPr>
            </w:pPr>
          </w:p>
        </w:tc>
        <w:tc>
          <w:tcPr>
            <w:tcW w:w="1661" w:type="dxa"/>
            <w:vAlign w:val="center"/>
          </w:tcPr>
          <w:p w:rsidR="003B7C06" w:rsidRPr="00874890" w:rsidRDefault="003B7C06" w:rsidP="00F361A8">
            <w:pPr>
              <w:autoSpaceDN/>
              <w:jc w:val="center"/>
              <w:textAlignment w:val="auto"/>
              <w:rPr>
                <w:sz w:val="20"/>
                <w:szCs w:val="20"/>
              </w:rPr>
            </w:pPr>
          </w:p>
        </w:tc>
      </w:tr>
      <w:tr w:rsidR="003B7C06" w:rsidRPr="00874890" w:rsidTr="0085482E">
        <w:trPr>
          <w:trHeight w:val="397"/>
        </w:trPr>
        <w:tc>
          <w:tcPr>
            <w:tcW w:w="808" w:type="dxa"/>
            <w:vAlign w:val="center"/>
          </w:tcPr>
          <w:p w:rsidR="003B7C06" w:rsidRPr="00874890" w:rsidRDefault="003B7C06" w:rsidP="00F361A8">
            <w:pPr>
              <w:autoSpaceDN/>
              <w:jc w:val="center"/>
              <w:textAlignment w:val="auto"/>
              <w:rPr>
                <w:sz w:val="20"/>
                <w:szCs w:val="20"/>
              </w:rPr>
            </w:pPr>
            <w:r w:rsidRPr="00874890">
              <w:rPr>
                <w:sz w:val="20"/>
                <w:szCs w:val="20"/>
              </w:rPr>
              <w:t>1</w:t>
            </w:r>
          </w:p>
        </w:tc>
        <w:tc>
          <w:tcPr>
            <w:tcW w:w="6440" w:type="dxa"/>
            <w:vAlign w:val="center"/>
          </w:tcPr>
          <w:p w:rsidR="003B7C06" w:rsidRPr="003A1520" w:rsidRDefault="003B7C06" w:rsidP="00F361A8">
            <w:pPr>
              <w:autoSpaceDN/>
              <w:jc w:val="both"/>
              <w:textAlignment w:val="auto"/>
              <w:rPr>
                <w:sz w:val="20"/>
                <w:szCs w:val="20"/>
              </w:rPr>
            </w:pPr>
            <w:r w:rsidRPr="003A1520">
              <w:rPr>
                <w:sz w:val="20"/>
                <w:szCs w:val="20"/>
              </w:rPr>
              <w:t>Price list with break-ups as in Annexure I to Annexure III (with all parts of the Annexures).</w:t>
            </w:r>
          </w:p>
          <w:p w:rsidR="003B7C06" w:rsidRPr="003A1520" w:rsidRDefault="003B7C06" w:rsidP="00F361A8">
            <w:pPr>
              <w:autoSpaceDN/>
              <w:jc w:val="both"/>
              <w:textAlignment w:val="auto"/>
              <w:rPr>
                <w:sz w:val="20"/>
                <w:szCs w:val="20"/>
              </w:rPr>
            </w:pPr>
            <w:r w:rsidRPr="003A1520">
              <w:rPr>
                <w:sz w:val="20"/>
                <w:szCs w:val="20"/>
              </w:rPr>
              <w:t xml:space="preserve">To include all the components proposed to be added/ modified (if </w:t>
            </w:r>
            <w:r w:rsidR="00396C97" w:rsidRPr="003A1520">
              <w:rPr>
                <w:sz w:val="20"/>
                <w:szCs w:val="20"/>
              </w:rPr>
              <w:t>accepted by BHEL</w:t>
            </w:r>
            <w:r w:rsidRPr="003A1520">
              <w:rPr>
                <w:sz w:val="20"/>
                <w:szCs w:val="20"/>
              </w:rPr>
              <w:t>) as per the guidelines provided.</w:t>
            </w:r>
          </w:p>
          <w:p w:rsidR="00874890" w:rsidRPr="003A1520" w:rsidRDefault="00874890" w:rsidP="00B23CF7">
            <w:pPr>
              <w:autoSpaceDN/>
              <w:jc w:val="both"/>
              <w:textAlignment w:val="auto"/>
              <w:rPr>
                <w:sz w:val="20"/>
                <w:szCs w:val="20"/>
              </w:rPr>
            </w:pPr>
            <w:r w:rsidRPr="003A1520">
              <w:rPr>
                <w:sz w:val="20"/>
                <w:szCs w:val="20"/>
              </w:rPr>
              <w:t xml:space="preserve">The prices </w:t>
            </w:r>
            <w:r w:rsidR="00B23CF7" w:rsidRPr="003A1520">
              <w:rPr>
                <w:sz w:val="20"/>
                <w:szCs w:val="20"/>
              </w:rPr>
              <w:t>w</w:t>
            </w:r>
            <w:r w:rsidRPr="003A1520">
              <w:rPr>
                <w:sz w:val="20"/>
                <w:szCs w:val="20"/>
              </w:rPr>
              <w:t xml:space="preserve">ould </w:t>
            </w:r>
            <w:r w:rsidR="00B23CF7" w:rsidRPr="003A1520">
              <w:rPr>
                <w:sz w:val="20"/>
                <w:szCs w:val="20"/>
              </w:rPr>
              <w:t xml:space="preserve">be </w:t>
            </w:r>
            <w:r w:rsidRPr="003A1520">
              <w:rPr>
                <w:sz w:val="20"/>
                <w:szCs w:val="20"/>
              </w:rPr>
              <w:t xml:space="preserve">the basic prices (FOR Destination anywhere in India, Including Packing, Freight and Insurance). The taxes and duties should be given as % of the basic price. </w:t>
            </w:r>
          </w:p>
        </w:tc>
        <w:tc>
          <w:tcPr>
            <w:tcW w:w="1456" w:type="dxa"/>
            <w:vAlign w:val="center"/>
          </w:tcPr>
          <w:p w:rsidR="003B7C06" w:rsidRPr="00874890" w:rsidRDefault="003B7C06" w:rsidP="00F361A8">
            <w:pPr>
              <w:autoSpaceDN/>
              <w:jc w:val="center"/>
              <w:textAlignment w:val="auto"/>
              <w:rPr>
                <w:sz w:val="20"/>
                <w:szCs w:val="20"/>
              </w:rPr>
            </w:pPr>
          </w:p>
        </w:tc>
        <w:tc>
          <w:tcPr>
            <w:tcW w:w="1661" w:type="dxa"/>
            <w:vAlign w:val="center"/>
          </w:tcPr>
          <w:p w:rsidR="003B7C06" w:rsidRPr="00874890" w:rsidRDefault="003B7C06" w:rsidP="00F361A8">
            <w:pPr>
              <w:autoSpaceDN/>
              <w:jc w:val="center"/>
              <w:textAlignment w:val="auto"/>
              <w:rPr>
                <w:sz w:val="20"/>
                <w:szCs w:val="20"/>
              </w:rPr>
            </w:pPr>
          </w:p>
        </w:tc>
      </w:tr>
      <w:tr w:rsidR="003B7C06" w:rsidRPr="00874890" w:rsidTr="00874890">
        <w:trPr>
          <w:trHeight w:val="284"/>
        </w:trPr>
        <w:tc>
          <w:tcPr>
            <w:tcW w:w="7248" w:type="dxa"/>
            <w:gridSpan w:val="2"/>
            <w:vAlign w:val="center"/>
          </w:tcPr>
          <w:p w:rsidR="003B7C06" w:rsidRPr="00874890" w:rsidRDefault="003B7C06" w:rsidP="00F361A8">
            <w:pPr>
              <w:autoSpaceDN/>
              <w:jc w:val="both"/>
              <w:textAlignment w:val="auto"/>
              <w:rPr>
                <w:b/>
                <w:sz w:val="20"/>
                <w:szCs w:val="20"/>
              </w:rPr>
            </w:pPr>
            <w:r w:rsidRPr="00874890">
              <w:rPr>
                <w:b/>
                <w:sz w:val="20"/>
                <w:szCs w:val="20"/>
              </w:rPr>
              <w:t>REVERSE AUCTION (IF APPLICABLE)</w:t>
            </w:r>
          </w:p>
        </w:tc>
        <w:tc>
          <w:tcPr>
            <w:tcW w:w="1456" w:type="dxa"/>
            <w:vAlign w:val="center"/>
          </w:tcPr>
          <w:p w:rsidR="003B7C06" w:rsidRPr="00874890" w:rsidRDefault="003B7C06" w:rsidP="00F361A8">
            <w:pPr>
              <w:autoSpaceDN/>
              <w:jc w:val="center"/>
              <w:textAlignment w:val="auto"/>
              <w:rPr>
                <w:sz w:val="20"/>
                <w:szCs w:val="20"/>
              </w:rPr>
            </w:pPr>
          </w:p>
        </w:tc>
        <w:tc>
          <w:tcPr>
            <w:tcW w:w="1661" w:type="dxa"/>
            <w:vAlign w:val="center"/>
          </w:tcPr>
          <w:p w:rsidR="003B7C06" w:rsidRPr="00874890" w:rsidRDefault="003B7C06" w:rsidP="00F361A8">
            <w:pPr>
              <w:autoSpaceDN/>
              <w:jc w:val="center"/>
              <w:textAlignment w:val="auto"/>
              <w:rPr>
                <w:sz w:val="20"/>
                <w:szCs w:val="20"/>
              </w:rPr>
            </w:pPr>
          </w:p>
        </w:tc>
      </w:tr>
      <w:tr w:rsidR="003B7C06" w:rsidRPr="00874890" w:rsidTr="00E639D4">
        <w:trPr>
          <w:trHeight w:val="397"/>
        </w:trPr>
        <w:tc>
          <w:tcPr>
            <w:tcW w:w="808" w:type="dxa"/>
            <w:vAlign w:val="center"/>
          </w:tcPr>
          <w:p w:rsidR="003B7C06" w:rsidRPr="00874890" w:rsidRDefault="003B7C06" w:rsidP="00F361A8">
            <w:pPr>
              <w:autoSpaceDN/>
              <w:jc w:val="center"/>
              <w:textAlignment w:val="auto"/>
              <w:rPr>
                <w:sz w:val="20"/>
                <w:szCs w:val="20"/>
              </w:rPr>
            </w:pPr>
            <w:r w:rsidRPr="00874890">
              <w:rPr>
                <w:sz w:val="20"/>
                <w:szCs w:val="20"/>
              </w:rPr>
              <w:t>1</w:t>
            </w:r>
          </w:p>
        </w:tc>
        <w:tc>
          <w:tcPr>
            <w:tcW w:w="6440" w:type="dxa"/>
            <w:vAlign w:val="center"/>
          </w:tcPr>
          <w:p w:rsidR="003B7C06" w:rsidRPr="003A1520" w:rsidRDefault="003B7C06" w:rsidP="00874890">
            <w:pPr>
              <w:autoSpaceDN/>
              <w:jc w:val="both"/>
              <w:textAlignment w:val="auto"/>
              <w:rPr>
                <w:sz w:val="20"/>
                <w:szCs w:val="20"/>
              </w:rPr>
            </w:pPr>
            <w:r w:rsidRPr="003A1520">
              <w:rPr>
                <w:sz w:val="20"/>
                <w:szCs w:val="20"/>
              </w:rPr>
              <w:t>Quotation with the final package price (</w:t>
            </w:r>
            <w:r w:rsidRPr="003A1520">
              <w:rPr>
                <w:b/>
                <w:sz w:val="20"/>
                <w:szCs w:val="20"/>
              </w:rPr>
              <w:t>TOTAL WEIGHTED PRICE OF PRODUCT (PER UNIT)</w:t>
            </w:r>
            <w:r w:rsidRPr="003A1520">
              <w:rPr>
                <w:sz w:val="20"/>
                <w:szCs w:val="20"/>
              </w:rPr>
              <w:t>) as per Annexure III</w:t>
            </w:r>
            <w:r w:rsidR="007D3E5D" w:rsidRPr="003A1520">
              <w:rPr>
                <w:sz w:val="20"/>
                <w:szCs w:val="20"/>
              </w:rPr>
              <w:t xml:space="preserve"> </w:t>
            </w:r>
            <w:r w:rsidR="00874890" w:rsidRPr="003A1520">
              <w:rPr>
                <w:sz w:val="20"/>
                <w:szCs w:val="20"/>
              </w:rPr>
              <w:t>(</w:t>
            </w:r>
            <w:r w:rsidR="00B23CF7" w:rsidRPr="003A1520">
              <w:rPr>
                <w:sz w:val="20"/>
                <w:szCs w:val="20"/>
              </w:rPr>
              <w:t>inclu</w:t>
            </w:r>
            <w:r w:rsidR="007D3E5D" w:rsidRPr="003A1520">
              <w:rPr>
                <w:sz w:val="20"/>
                <w:szCs w:val="20"/>
              </w:rPr>
              <w:t>d</w:t>
            </w:r>
            <w:r w:rsidR="00874890" w:rsidRPr="003A1520">
              <w:rPr>
                <w:sz w:val="20"/>
                <w:szCs w:val="20"/>
              </w:rPr>
              <w:t>ing</w:t>
            </w:r>
            <w:r w:rsidR="007D3E5D" w:rsidRPr="003A1520">
              <w:rPr>
                <w:sz w:val="20"/>
                <w:szCs w:val="20"/>
              </w:rPr>
              <w:t xml:space="preserve"> all the taxes and duties)</w:t>
            </w:r>
          </w:p>
          <w:p w:rsidR="00874890" w:rsidRPr="003A1520" w:rsidRDefault="00874890" w:rsidP="00874890">
            <w:pPr>
              <w:autoSpaceDN/>
              <w:jc w:val="both"/>
              <w:textAlignment w:val="auto"/>
              <w:rPr>
                <w:sz w:val="20"/>
                <w:szCs w:val="20"/>
              </w:rPr>
            </w:pPr>
            <w:r w:rsidRPr="003A1520">
              <w:rPr>
                <w:sz w:val="20"/>
                <w:szCs w:val="20"/>
              </w:rPr>
              <w:t>Multiplication factor for the Reverse Auction will be provided by BHEL before the reverse auction</w:t>
            </w:r>
            <w:r w:rsidR="00B23CF7" w:rsidRPr="003A1520">
              <w:rPr>
                <w:sz w:val="20"/>
                <w:szCs w:val="20"/>
              </w:rPr>
              <w:t xml:space="preserve"> to include all the taxes and duties.</w:t>
            </w:r>
          </w:p>
        </w:tc>
        <w:tc>
          <w:tcPr>
            <w:tcW w:w="1456" w:type="dxa"/>
            <w:vAlign w:val="center"/>
          </w:tcPr>
          <w:p w:rsidR="003B7C06" w:rsidRPr="00874890" w:rsidRDefault="003B7C06" w:rsidP="00F361A8">
            <w:pPr>
              <w:autoSpaceDN/>
              <w:jc w:val="center"/>
              <w:textAlignment w:val="auto"/>
              <w:rPr>
                <w:sz w:val="20"/>
                <w:szCs w:val="20"/>
              </w:rPr>
            </w:pPr>
          </w:p>
        </w:tc>
        <w:tc>
          <w:tcPr>
            <w:tcW w:w="1661" w:type="dxa"/>
            <w:vAlign w:val="center"/>
          </w:tcPr>
          <w:p w:rsidR="003B7C06" w:rsidRPr="00874890" w:rsidRDefault="003B7C06" w:rsidP="00F361A8">
            <w:pPr>
              <w:autoSpaceDN/>
              <w:jc w:val="center"/>
              <w:textAlignment w:val="auto"/>
              <w:rPr>
                <w:sz w:val="20"/>
                <w:szCs w:val="20"/>
              </w:rPr>
            </w:pPr>
          </w:p>
        </w:tc>
      </w:tr>
    </w:tbl>
    <w:p w:rsidR="00680798" w:rsidRPr="009C7F1B" w:rsidRDefault="00680798" w:rsidP="00F361A8">
      <w:pPr>
        <w:spacing w:before="60" w:after="60"/>
        <w:rPr>
          <w:b/>
          <w:sz w:val="22"/>
          <w:szCs w:val="22"/>
        </w:rPr>
      </w:pPr>
      <w:r w:rsidRPr="009C7F1B">
        <w:rPr>
          <w:b/>
          <w:sz w:val="22"/>
          <w:szCs w:val="22"/>
        </w:rPr>
        <w:t>Bidders can visit the site (BHEL Works) and understand fully the requirements of the tender and the product where their offered components are to be used before submitting their offer. The offers once submitted would be treated as final.</w:t>
      </w:r>
    </w:p>
    <w:p w:rsidR="00247F13" w:rsidRPr="009C7F1B" w:rsidRDefault="00247F13" w:rsidP="00F361A8">
      <w:pPr>
        <w:rPr>
          <w:b/>
          <w:sz w:val="22"/>
          <w:szCs w:val="22"/>
        </w:rPr>
      </w:pPr>
      <w:r w:rsidRPr="009C7F1B">
        <w:rPr>
          <w:b/>
          <w:sz w:val="22"/>
          <w:szCs w:val="22"/>
        </w:rPr>
        <w:t>Any clarifications on the clauses</w:t>
      </w:r>
      <w:r w:rsidR="005C57A8" w:rsidRPr="009C7F1B">
        <w:rPr>
          <w:b/>
          <w:sz w:val="22"/>
          <w:szCs w:val="22"/>
        </w:rPr>
        <w:t xml:space="preserve"> and the product</w:t>
      </w:r>
      <w:r w:rsidRPr="009C7F1B">
        <w:rPr>
          <w:b/>
          <w:sz w:val="22"/>
          <w:szCs w:val="22"/>
        </w:rPr>
        <w:t xml:space="preserve"> must be obtained before the offer is submitted.</w:t>
      </w:r>
    </w:p>
    <w:p w:rsidR="004164A3" w:rsidRDefault="004164A3" w:rsidP="00F361A8">
      <w:pPr>
        <w:autoSpaceDN/>
        <w:textAlignment w:val="auto"/>
        <w:rPr>
          <w:b/>
          <w:sz w:val="18"/>
          <w:szCs w:val="22"/>
          <w:u w:val="single"/>
        </w:rPr>
      </w:pPr>
    </w:p>
    <w:p w:rsidR="009C7F1B" w:rsidRPr="009C7F1B" w:rsidRDefault="009C7F1B" w:rsidP="00F361A8">
      <w:pPr>
        <w:autoSpaceDN/>
        <w:textAlignment w:val="auto"/>
        <w:rPr>
          <w:b/>
          <w:sz w:val="18"/>
          <w:szCs w:val="22"/>
          <w:u w:val="single"/>
        </w:rPr>
        <w:sectPr w:rsidR="009C7F1B" w:rsidRPr="009C7F1B" w:rsidSect="009C7F1B">
          <w:footerReference w:type="default" r:id="rId9"/>
          <w:pgSz w:w="11907" w:h="16839" w:code="9"/>
          <w:pgMar w:top="567" w:right="567" w:bottom="1531" w:left="1191" w:header="720" w:footer="720" w:gutter="0"/>
          <w:cols w:space="720"/>
          <w:docGrid w:linePitch="326"/>
        </w:sectPr>
      </w:pPr>
    </w:p>
    <w:p w:rsidR="000D5374" w:rsidRDefault="005441B7" w:rsidP="00F361A8">
      <w:pPr>
        <w:spacing w:after="120"/>
        <w:jc w:val="center"/>
        <w:rPr>
          <w:b/>
          <w:sz w:val="22"/>
          <w:szCs w:val="22"/>
        </w:rPr>
      </w:pPr>
      <w:r w:rsidRPr="005441B7">
        <w:rPr>
          <w:b/>
          <w:sz w:val="22"/>
          <w:szCs w:val="22"/>
        </w:rPr>
        <w:lastRenderedPageBreak/>
        <w:t>PULV/PUR/RC/12/0</w:t>
      </w:r>
      <w:r w:rsidR="00AD536A">
        <w:rPr>
          <w:b/>
          <w:sz w:val="22"/>
          <w:szCs w:val="22"/>
        </w:rPr>
        <w:t>2</w:t>
      </w:r>
    </w:p>
    <w:p w:rsidR="00D55CE0" w:rsidRPr="005726C8" w:rsidRDefault="00D55CE0" w:rsidP="00D55CE0">
      <w:pPr>
        <w:spacing w:before="120" w:after="120"/>
        <w:ind w:right="-527"/>
        <w:rPr>
          <w:sz w:val="22"/>
          <w:szCs w:val="22"/>
        </w:rPr>
      </w:pPr>
      <w:r w:rsidRPr="005726C8">
        <w:rPr>
          <w:sz w:val="22"/>
          <w:szCs w:val="22"/>
        </w:rPr>
        <w:t xml:space="preserve">Enq/Collective  No: </w:t>
      </w:r>
      <w:r>
        <w:rPr>
          <w:sz w:val="22"/>
          <w:szCs w:val="22"/>
        </w:rPr>
        <w:t>K5B1L85377</w:t>
      </w:r>
      <w:r w:rsidRPr="005726C8">
        <w:rPr>
          <w:sz w:val="22"/>
          <w:szCs w:val="22"/>
        </w:rPr>
        <w:t xml:space="preserve">  — dt.   </w:t>
      </w:r>
      <w:r>
        <w:rPr>
          <w:sz w:val="22"/>
          <w:szCs w:val="22"/>
        </w:rPr>
        <w:t>19.04.2012</w:t>
      </w:r>
      <w:r>
        <w:rPr>
          <w:sz w:val="22"/>
          <w:szCs w:val="22"/>
        </w:rPr>
        <w:tab/>
      </w:r>
      <w:r>
        <w:rPr>
          <w:sz w:val="22"/>
          <w:szCs w:val="22"/>
        </w:rPr>
        <w:tab/>
      </w:r>
      <w:r>
        <w:rPr>
          <w:sz w:val="22"/>
          <w:szCs w:val="22"/>
        </w:rPr>
        <w:tab/>
      </w:r>
      <w:r>
        <w:rPr>
          <w:sz w:val="22"/>
          <w:szCs w:val="22"/>
        </w:rPr>
        <w:tab/>
      </w:r>
      <w:r w:rsidRPr="005726C8">
        <w:rPr>
          <w:sz w:val="22"/>
          <w:szCs w:val="22"/>
        </w:rPr>
        <w:t xml:space="preserve">DUE ON- </w:t>
      </w:r>
      <w:r w:rsidR="008E49EF">
        <w:rPr>
          <w:sz w:val="22"/>
          <w:szCs w:val="22"/>
        </w:rPr>
        <w:t>21</w:t>
      </w:r>
      <w:r w:rsidR="00F32183">
        <w:rPr>
          <w:sz w:val="22"/>
          <w:szCs w:val="22"/>
        </w:rPr>
        <w:t>/0</w:t>
      </w:r>
      <w:r w:rsidR="00AF476F">
        <w:rPr>
          <w:sz w:val="22"/>
          <w:szCs w:val="22"/>
        </w:rPr>
        <w:t>7</w:t>
      </w:r>
      <w:r w:rsidR="00F32183">
        <w:rPr>
          <w:sz w:val="22"/>
          <w:szCs w:val="22"/>
        </w:rPr>
        <w:t>/2012</w:t>
      </w:r>
    </w:p>
    <w:tbl>
      <w:tblPr>
        <w:tblW w:w="10108" w:type="dxa"/>
        <w:tblInd w:w="108" w:type="dxa"/>
        <w:tblLayout w:type="fixed"/>
        <w:tblCellMar>
          <w:left w:w="10" w:type="dxa"/>
          <w:right w:w="10" w:type="dxa"/>
        </w:tblCellMar>
        <w:tblLook w:val="0000" w:firstRow="0" w:lastRow="0" w:firstColumn="0" w:lastColumn="0" w:noHBand="0" w:noVBand="0"/>
      </w:tblPr>
      <w:tblGrid>
        <w:gridCol w:w="504"/>
        <w:gridCol w:w="6860"/>
        <w:gridCol w:w="1456"/>
        <w:gridCol w:w="1288"/>
      </w:tblGrid>
      <w:tr w:rsidR="00E81099" w:rsidRPr="005726C8" w:rsidTr="00AB62E1">
        <w:trPr>
          <w:cantSplit/>
          <w:tblHeader/>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jc w:val="center"/>
              <w:rPr>
                <w:b/>
                <w:sz w:val="22"/>
                <w:szCs w:val="22"/>
              </w:rPr>
            </w:pPr>
            <w:r w:rsidRPr="005726C8">
              <w:rPr>
                <w:b/>
                <w:sz w:val="22"/>
                <w:szCs w:val="22"/>
              </w:rPr>
              <w:t>Sl.</w:t>
            </w:r>
          </w:p>
          <w:p w:rsidR="00E81099" w:rsidRPr="005726C8" w:rsidRDefault="00E823D8" w:rsidP="00F361A8">
            <w:pPr>
              <w:jc w:val="center"/>
              <w:rPr>
                <w:b/>
                <w:sz w:val="22"/>
                <w:szCs w:val="22"/>
              </w:rPr>
            </w:pPr>
            <w:r w:rsidRPr="005726C8">
              <w:rPr>
                <w:b/>
                <w:sz w:val="22"/>
                <w:szCs w:val="22"/>
              </w:rPr>
              <w:t>No</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jc w:val="center"/>
              <w:rPr>
                <w:b/>
                <w:sz w:val="22"/>
                <w:szCs w:val="22"/>
              </w:rPr>
            </w:pPr>
            <w:r w:rsidRPr="005726C8">
              <w:rPr>
                <w:b/>
                <w:sz w:val="22"/>
                <w:szCs w:val="22"/>
              </w:rPr>
              <w:t>BHEL Standard Terms &amp; Conditions</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jc w:val="center"/>
              <w:rPr>
                <w:b/>
                <w:sz w:val="22"/>
                <w:szCs w:val="22"/>
              </w:rPr>
            </w:pPr>
            <w:r w:rsidRPr="005726C8">
              <w:rPr>
                <w:b/>
                <w:sz w:val="22"/>
                <w:szCs w:val="22"/>
              </w:rPr>
              <w:t>Supplier confirmation</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jc w:val="center"/>
              <w:rPr>
                <w:b/>
                <w:sz w:val="22"/>
                <w:szCs w:val="22"/>
              </w:rPr>
            </w:pPr>
            <w:r w:rsidRPr="005726C8">
              <w:rPr>
                <w:b/>
                <w:sz w:val="22"/>
                <w:szCs w:val="22"/>
              </w:rPr>
              <w:t>Comments / Remarks</w:t>
            </w:r>
          </w:p>
        </w:tc>
      </w:tr>
      <w:tr w:rsidR="00E81099"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rPr>
                <w:sz w:val="22"/>
                <w:szCs w:val="22"/>
              </w:rPr>
            </w:pPr>
            <w:r w:rsidRPr="005726C8">
              <w:rPr>
                <w:b/>
                <w:sz w:val="22"/>
                <w:szCs w:val="22"/>
              </w:rPr>
              <w:t>1</w:t>
            </w:r>
            <w:r w:rsidRPr="005726C8">
              <w:rPr>
                <w:sz w:val="22"/>
                <w:szCs w:val="22"/>
              </w:rPr>
              <w:t>.</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numPr>
                <w:ilvl w:val="0"/>
                <w:numId w:val="6"/>
              </w:numPr>
              <w:ind w:left="232" w:hanging="300"/>
              <w:jc w:val="both"/>
              <w:rPr>
                <w:sz w:val="22"/>
                <w:szCs w:val="22"/>
              </w:rPr>
            </w:pPr>
            <w:r w:rsidRPr="005726C8">
              <w:rPr>
                <w:sz w:val="22"/>
                <w:szCs w:val="22"/>
              </w:rPr>
              <w:t xml:space="preserve">Offer must be submitted in two bid system for the items as per Enquiry in </w:t>
            </w:r>
            <w:r w:rsidR="00D46F0C">
              <w:rPr>
                <w:sz w:val="22"/>
                <w:szCs w:val="22"/>
              </w:rPr>
              <w:t xml:space="preserve">two </w:t>
            </w:r>
            <w:r w:rsidRPr="005726C8">
              <w:rPr>
                <w:sz w:val="22"/>
                <w:szCs w:val="22"/>
              </w:rPr>
              <w:t xml:space="preserve">separate sealed covers : </w:t>
            </w:r>
          </w:p>
          <w:p w:rsidR="00162E5D" w:rsidRDefault="00E823D8" w:rsidP="00F361A8">
            <w:pPr>
              <w:numPr>
                <w:ilvl w:val="0"/>
                <w:numId w:val="9"/>
              </w:numPr>
              <w:ind w:left="652" w:hanging="360"/>
              <w:jc w:val="both"/>
              <w:rPr>
                <w:b/>
                <w:sz w:val="22"/>
                <w:szCs w:val="22"/>
              </w:rPr>
            </w:pPr>
            <w:r w:rsidRPr="005726C8">
              <w:rPr>
                <w:sz w:val="22"/>
                <w:szCs w:val="22"/>
              </w:rPr>
              <w:t>1</w:t>
            </w:r>
            <w:r w:rsidRPr="005726C8">
              <w:rPr>
                <w:sz w:val="22"/>
                <w:szCs w:val="22"/>
                <w:vertAlign w:val="superscript"/>
              </w:rPr>
              <w:t>st</w:t>
            </w:r>
            <w:r w:rsidRPr="005726C8">
              <w:rPr>
                <w:sz w:val="22"/>
                <w:szCs w:val="22"/>
              </w:rPr>
              <w:t xml:space="preserve">  cover </w:t>
            </w:r>
            <w:r w:rsidRPr="005726C8">
              <w:rPr>
                <w:b/>
                <w:sz w:val="22"/>
                <w:szCs w:val="22"/>
              </w:rPr>
              <w:t xml:space="preserve">Technical </w:t>
            </w:r>
            <w:r w:rsidR="00930911">
              <w:rPr>
                <w:b/>
                <w:sz w:val="22"/>
                <w:szCs w:val="22"/>
              </w:rPr>
              <w:t>cum Commercial B</w:t>
            </w:r>
            <w:r w:rsidRPr="005726C8">
              <w:rPr>
                <w:b/>
                <w:sz w:val="22"/>
                <w:szCs w:val="22"/>
              </w:rPr>
              <w:t>id</w:t>
            </w:r>
            <w:r w:rsidR="00162E5D" w:rsidRPr="005726C8">
              <w:rPr>
                <w:b/>
                <w:sz w:val="22"/>
                <w:szCs w:val="22"/>
              </w:rPr>
              <w:t xml:space="preserve">, </w:t>
            </w:r>
          </w:p>
          <w:p w:rsidR="004B40A9" w:rsidRDefault="004B40A9" w:rsidP="00F361A8">
            <w:pPr>
              <w:ind w:left="676" w:firstLine="28"/>
              <w:jc w:val="both"/>
              <w:rPr>
                <w:sz w:val="22"/>
                <w:szCs w:val="22"/>
              </w:rPr>
            </w:pPr>
            <w:r>
              <w:rPr>
                <w:sz w:val="22"/>
                <w:szCs w:val="22"/>
              </w:rPr>
              <w:t>The techno-commercial bid includes two parts</w:t>
            </w:r>
          </w:p>
          <w:p w:rsidR="004B40A9" w:rsidRDefault="004B40A9" w:rsidP="00F361A8">
            <w:pPr>
              <w:numPr>
                <w:ilvl w:val="3"/>
                <w:numId w:val="21"/>
              </w:numPr>
              <w:ind w:left="1068" w:hanging="168"/>
              <w:jc w:val="both"/>
              <w:rPr>
                <w:sz w:val="22"/>
                <w:szCs w:val="22"/>
              </w:rPr>
            </w:pPr>
            <w:r>
              <w:rPr>
                <w:sz w:val="22"/>
                <w:szCs w:val="22"/>
              </w:rPr>
              <w:t xml:space="preserve">Technical bid as per </w:t>
            </w:r>
            <w:r w:rsidR="0043381F">
              <w:rPr>
                <w:sz w:val="22"/>
                <w:szCs w:val="22"/>
              </w:rPr>
              <w:t>BA</w:t>
            </w:r>
            <w:r w:rsidR="00DB15FF">
              <w:rPr>
                <w:sz w:val="22"/>
                <w:szCs w:val="22"/>
              </w:rPr>
              <w:t>35014</w:t>
            </w:r>
          </w:p>
          <w:p w:rsidR="004B40A9" w:rsidRPr="005726C8" w:rsidRDefault="004B40A9" w:rsidP="00F361A8">
            <w:pPr>
              <w:numPr>
                <w:ilvl w:val="3"/>
                <w:numId w:val="21"/>
              </w:numPr>
              <w:ind w:left="1068" w:hanging="168"/>
              <w:jc w:val="both"/>
              <w:rPr>
                <w:sz w:val="22"/>
                <w:szCs w:val="22"/>
              </w:rPr>
            </w:pPr>
            <w:r>
              <w:rPr>
                <w:sz w:val="22"/>
                <w:szCs w:val="22"/>
              </w:rPr>
              <w:t xml:space="preserve">Commercial bid and acceptance of terms and conditions as per the current document. </w:t>
            </w:r>
          </w:p>
          <w:p w:rsidR="00930911" w:rsidRPr="004B40A9" w:rsidRDefault="00E823D8" w:rsidP="00F361A8">
            <w:pPr>
              <w:numPr>
                <w:ilvl w:val="0"/>
                <w:numId w:val="9"/>
              </w:numPr>
              <w:ind w:left="652" w:hanging="360"/>
              <w:jc w:val="both"/>
              <w:rPr>
                <w:b/>
                <w:sz w:val="22"/>
                <w:szCs w:val="22"/>
              </w:rPr>
            </w:pPr>
            <w:r w:rsidRPr="00930911">
              <w:rPr>
                <w:sz w:val="22"/>
                <w:szCs w:val="22"/>
              </w:rPr>
              <w:t>2nd cover</w:t>
            </w:r>
            <w:r w:rsidR="00162E5D" w:rsidRPr="00930911">
              <w:rPr>
                <w:sz w:val="22"/>
                <w:szCs w:val="22"/>
              </w:rPr>
              <w:t>,</w:t>
            </w:r>
            <w:r w:rsidRPr="00930911">
              <w:rPr>
                <w:sz w:val="22"/>
                <w:szCs w:val="22"/>
              </w:rPr>
              <w:t xml:space="preserve"> </w:t>
            </w:r>
            <w:r w:rsidRPr="00930911">
              <w:rPr>
                <w:b/>
                <w:sz w:val="22"/>
                <w:szCs w:val="22"/>
              </w:rPr>
              <w:t>Price bid</w:t>
            </w:r>
            <w:r w:rsidR="00162E5D" w:rsidRPr="00930911">
              <w:rPr>
                <w:sz w:val="22"/>
                <w:szCs w:val="22"/>
              </w:rPr>
              <w:t>.</w:t>
            </w:r>
            <w:r w:rsidRPr="00930911">
              <w:rPr>
                <w:sz w:val="22"/>
                <w:szCs w:val="22"/>
              </w:rPr>
              <w:t xml:space="preserve"> </w:t>
            </w:r>
          </w:p>
          <w:p w:rsidR="004B40A9" w:rsidRPr="00930911" w:rsidRDefault="004B40A9" w:rsidP="00F361A8">
            <w:pPr>
              <w:ind w:left="652"/>
              <w:jc w:val="both"/>
              <w:rPr>
                <w:b/>
                <w:sz w:val="22"/>
                <w:szCs w:val="22"/>
              </w:rPr>
            </w:pPr>
            <w:r>
              <w:rPr>
                <w:sz w:val="22"/>
                <w:szCs w:val="22"/>
              </w:rPr>
              <w:t>The price bid should only include the prices as per the given format (Annexure I</w:t>
            </w:r>
            <w:r w:rsidR="004164A3">
              <w:rPr>
                <w:sz w:val="22"/>
                <w:szCs w:val="22"/>
              </w:rPr>
              <w:t xml:space="preserve"> to </w:t>
            </w:r>
            <w:r w:rsidR="00985BE1">
              <w:rPr>
                <w:sz w:val="22"/>
                <w:szCs w:val="22"/>
              </w:rPr>
              <w:t>III</w:t>
            </w:r>
            <w:r>
              <w:rPr>
                <w:sz w:val="22"/>
                <w:szCs w:val="22"/>
              </w:rPr>
              <w:t xml:space="preserve">). No technical or commercial aspects should be quoted in the price bid. In </w:t>
            </w:r>
            <w:bookmarkStart w:id="0" w:name="_GoBack"/>
            <w:bookmarkEnd w:id="0"/>
            <w:r>
              <w:rPr>
                <w:sz w:val="22"/>
                <w:szCs w:val="22"/>
              </w:rPr>
              <w:t>case any techno-commercial conditions are put in the price bid, the offer will be rejected.</w:t>
            </w:r>
          </w:p>
          <w:p w:rsidR="00EA760A" w:rsidRPr="005726C8" w:rsidRDefault="004B40A9" w:rsidP="00F361A8">
            <w:pPr>
              <w:numPr>
                <w:ilvl w:val="0"/>
                <w:numId w:val="6"/>
              </w:numPr>
              <w:ind w:left="232" w:hanging="252"/>
              <w:jc w:val="both"/>
              <w:rPr>
                <w:sz w:val="22"/>
                <w:szCs w:val="22"/>
              </w:rPr>
            </w:pPr>
            <w:r>
              <w:rPr>
                <w:sz w:val="22"/>
                <w:szCs w:val="22"/>
              </w:rPr>
              <w:t>Each of the envelope should be c</w:t>
            </w:r>
            <w:r w:rsidR="00E823D8" w:rsidRPr="005726C8">
              <w:rPr>
                <w:sz w:val="22"/>
                <w:szCs w:val="22"/>
              </w:rPr>
              <w:t xml:space="preserve">learly </w:t>
            </w:r>
            <w:r w:rsidR="00EA760A" w:rsidRPr="005726C8">
              <w:rPr>
                <w:sz w:val="22"/>
                <w:szCs w:val="22"/>
              </w:rPr>
              <w:t>super</w:t>
            </w:r>
            <w:r>
              <w:rPr>
                <w:sz w:val="22"/>
                <w:szCs w:val="22"/>
              </w:rPr>
              <w:t>-</w:t>
            </w:r>
            <w:r w:rsidR="00EA760A" w:rsidRPr="005726C8">
              <w:rPr>
                <w:sz w:val="22"/>
                <w:szCs w:val="22"/>
              </w:rPr>
              <w:t>scrib</w:t>
            </w:r>
            <w:r>
              <w:rPr>
                <w:sz w:val="22"/>
                <w:szCs w:val="22"/>
              </w:rPr>
              <w:t xml:space="preserve">ed with </w:t>
            </w:r>
          </w:p>
          <w:p w:rsidR="00EA760A" w:rsidRPr="005726C8" w:rsidRDefault="00E823D8" w:rsidP="00F361A8">
            <w:pPr>
              <w:numPr>
                <w:ilvl w:val="0"/>
                <w:numId w:val="7"/>
              </w:numPr>
              <w:ind w:left="832"/>
              <w:jc w:val="both"/>
              <w:rPr>
                <w:b/>
                <w:sz w:val="22"/>
                <w:szCs w:val="22"/>
              </w:rPr>
            </w:pPr>
            <w:r w:rsidRPr="005726C8">
              <w:rPr>
                <w:b/>
                <w:sz w:val="22"/>
                <w:szCs w:val="22"/>
              </w:rPr>
              <w:t>Enquiry/Collective n</w:t>
            </w:r>
            <w:r w:rsidR="00D46F0C">
              <w:rPr>
                <w:b/>
                <w:sz w:val="22"/>
                <w:szCs w:val="22"/>
              </w:rPr>
              <w:t>umber</w:t>
            </w:r>
            <w:r w:rsidR="00D55CE0">
              <w:rPr>
                <w:b/>
                <w:sz w:val="22"/>
                <w:szCs w:val="22"/>
              </w:rPr>
              <w:t xml:space="preserve"> :  </w:t>
            </w:r>
            <w:r w:rsidR="00D55CE0" w:rsidRPr="00D55CE0">
              <w:rPr>
                <w:b/>
                <w:sz w:val="22"/>
                <w:szCs w:val="22"/>
                <w:u w:val="single"/>
              </w:rPr>
              <w:t>K5B1L85377</w:t>
            </w:r>
            <w:r w:rsidR="00D55CE0">
              <w:rPr>
                <w:b/>
                <w:sz w:val="22"/>
                <w:szCs w:val="22"/>
              </w:rPr>
              <w:t xml:space="preserve"> &amp; </w:t>
            </w:r>
            <w:r w:rsidR="00162E5D" w:rsidRPr="005726C8">
              <w:rPr>
                <w:b/>
                <w:sz w:val="22"/>
                <w:szCs w:val="22"/>
              </w:rPr>
              <w:t xml:space="preserve"> </w:t>
            </w:r>
          </w:p>
          <w:p w:rsidR="00F32183" w:rsidRDefault="00E823D8" w:rsidP="00F32183">
            <w:pPr>
              <w:numPr>
                <w:ilvl w:val="0"/>
                <w:numId w:val="7"/>
              </w:numPr>
              <w:ind w:left="832"/>
              <w:jc w:val="both"/>
              <w:rPr>
                <w:b/>
                <w:sz w:val="22"/>
                <w:szCs w:val="22"/>
              </w:rPr>
            </w:pPr>
            <w:r w:rsidRPr="005726C8">
              <w:rPr>
                <w:b/>
                <w:sz w:val="22"/>
                <w:szCs w:val="22"/>
              </w:rPr>
              <w:t>Due date</w:t>
            </w:r>
            <w:r w:rsidR="008F76DD" w:rsidRPr="005726C8">
              <w:rPr>
                <w:b/>
                <w:sz w:val="22"/>
                <w:szCs w:val="22"/>
              </w:rPr>
              <w:t xml:space="preserve"> </w:t>
            </w:r>
            <w:r w:rsidR="008E49EF">
              <w:rPr>
                <w:b/>
                <w:sz w:val="22"/>
                <w:szCs w:val="22"/>
              </w:rPr>
              <w:t>21</w:t>
            </w:r>
            <w:r w:rsidR="00F32183">
              <w:rPr>
                <w:b/>
                <w:sz w:val="22"/>
                <w:szCs w:val="22"/>
              </w:rPr>
              <w:t>/0</w:t>
            </w:r>
            <w:r w:rsidR="00AF476F">
              <w:rPr>
                <w:b/>
                <w:sz w:val="22"/>
                <w:szCs w:val="22"/>
              </w:rPr>
              <w:t>7</w:t>
            </w:r>
            <w:r w:rsidR="00F32183">
              <w:rPr>
                <w:b/>
                <w:sz w:val="22"/>
                <w:szCs w:val="22"/>
              </w:rPr>
              <w:t>/2012</w:t>
            </w:r>
          </w:p>
          <w:p w:rsidR="00EA760A" w:rsidRPr="00F32183" w:rsidRDefault="00F32183" w:rsidP="00F32183">
            <w:pPr>
              <w:numPr>
                <w:ilvl w:val="0"/>
                <w:numId w:val="7"/>
              </w:numPr>
              <w:ind w:left="832"/>
              <w:jc w:val="both"/>
              <w:rPr>
                <w:b/>
                <w:sz w:val="22"/>
                <w:szCs w:val="22"/>
              </w:rPr>
            </w:pPr>
            <w:r w:rsidRPr="00F32183">
              <w:rPr>
                <w:b/>
                <w:sz w:val="22"/>
                <w:szCs w:val="22"/>
              </w:rPr>
              <w:t xml:space="preserve">Technical Bid </w:t>
            </w:r>
            <w:r w:rsidRPr="00F32183">
              <w:rPr>
                <w:sz w:val="22"/>
                <w:szCs w:val="22"/>
              </w:rPr>
              <w:t>(or</w:t>
            </w:r>
            <w:r w:rsidRPr="00F32183">
              <w:rPr>
                <w:b/>
                <w:sz w:val="22"/>
                <w:szCs w:val="22"/>
              </w:rPr>
              <w:t xml:space="preserve"> Price Bid</w:t>
            </w:r>
            <w:r w:rsidRPr="00F32183">
              <w:rPr>
                <w:sz w:val="22"/>
                <w:szCs w:val="22"/>
              </w:rPr>
              <w:t xml:space="preserve"> as applicable)</w:t>
            </w:r>
          </w:p>
          <w:p w:rsidR="004B40A9" w:rsidRDefault="00E823D8" w:rsidP="00F361A8">
            <w:pPr>
              <w:numPr>
                <w:ilvl w:val="0"/>
                <w:numId w:val="6"/>
              </w:numPr>
              <w:ind w:left="232" w:hanging="252"/>
              <w:jc w:val="both"/>
              <w:rPr>
                <w:sz w:val="22"/>
                <w:szCs w:val="22"/>
              </w:rPr>
            </w:pPr>
            <w:r w:rsidRPr="005726C8">
              <w:rPr>
                <w:sz w:val="22"/>
                <w:szCs w:val="22"/>
              </w:rPr>
              <w:t xml:space="preserve">The Technical information enclosed with the tech. bid </w:t>
            </w:r>
            <w:r w:rsidR="00930911">
              <w:rPr>
                <w:sz w:val="22"/>
                <w:szCs w:val="22"/>
              </w:rPr>
              <w:t xml:space="preserve">should </w:t>
            </w:r>
            <w:r w:rsidRPr="005726C8">
              <w:rPr>
                <w:sz w:val="22"/>
                <w:szCs w:val="22"/>
              </w:rPr>
              <w:t xml:space="preserve">not be enclosed </w:t>
            </w:r>
            <w:r w:rsidR="00983559" w:rsidRPr="005726C8">
              <w:rPr>
                <w:sz w:val="22"/>
                <w:szCs w:val="22"/>
              </w:rPr>
              <w:t xml:space="preserve">in the </w:t>
            </w:r>
            <w:r w:rsidRPr="005726C8">
              <w:rPr>
                <w:sz w:val="22"/>
                <w:szCs w:val="22"/>
              </w:rPr>
              <w:t>price bid.</w:t>
            </w:r>
            <w:r w:rsidR="0019204F">
              <w:rPr>
                <w:sz w:val="22"/>
                <w:szCs w:val="22"/>
              </w:rPr>
              <w:t xml:space="preserve"> Any technical aspect mentioned in the price-bid would be treated as null and void.</w:t>
            </w:r>
          </w:p>
          <w:p w:rsidR="00607D67" w:rsidRPr="004B40A9" w:rsidRDefault="008378DA" w:rsidP="00F361A8">
            <w:pPr>
              <w:numPr>
                <w:ilvl w:val="0"/>
                <w:numId w:val="6"/>
              </w:numPr>
              <w:ind w:left="232" w:hanging="252"/>
              <w:jc w:val="both"/>
              <w:rPr>
                <w:sz w:val="22"/>
                <w:szCs w:val="22"/>
              </w:rPr>
            </w:pPr>
            <w:r w:rsidRPr="004B40A9">
              <w:rPr>
                <w:sz w:val="22"/>
                <w:szCs w:val="22"/>
              </w:rPr>
              <w:t xml:space="preserve">If the combined offers are received in one cover or </w:t>
            </w:r>
            <w:r w:rsidR="00607D67" w:rsidRPr="004B40A9">
              <w:rPr>
                <w:sz w:val="22"/>
                <w:szCs w:val="22"/>
              </w:rPr>
              <w:t>the price</w:t>
            </w:r>
            <w:r w:rsidRPr="004B40A9">
              <w:rPr>
                <w:sz w:val="22"/>
                <w:szCs w:val="22"/>
              </w:rPr>
              <w:t xml:space="preserve"> offered </w:t>
            </w:r>
            <w:r w:rsidR="00607D67" w:rsidRPr="004B40A9">
              <w:rPr>
                <w:sz w:val="22"/>
                <w:szCs w:val="22"/>
              </w:rPr>
              <w:t>are mentioned in the technical bid, the offer would be rejected.</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r>
      <w:tr w:rsidR="00E81099"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rPr>
                <w:sz w:val="22"/>
                <w:szCs w:val="22"/>
              </w:rPr>
            </w:pPr>
            <w:r w:rsidRPr="005726C8">
              <w:rPr>
                <w:b/>
                <w:sz w:val="22"/>
                <w:szCs w:val="22"/>
              </w:rPr>
              <w:t>2</w:t>
            </w:r>
            <w:r w:rsidRPr="005726C8">
              <w:rPr>
                <w:sz w:val="22"/>
                <w:szCs w:val="22"/>
              </w:rPr>
              <w:t>.</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302E4" w:rsidRPr="00A302E4" w:rsidRDefault="00167C89" w:rsidP="00F361A8">
            <w:pPr>
              <w:ind w:left="292" w:hanging="292"/>
              <w:jc w:val="both"/>
              <w:rPr>
                <w:sz w:val="22"/>
                <w:szCs w:val="22"/>
                <w:u w:val="single"/>
              </w:rPr>
            </w:pPr>
            <w:r w:rsidRPr="00A302E4">
              <w:rPr>
                <w:b/>
                <w:sz w:val="22"/>
                <w:szCs w:val="22"/>
                <w:u w:val="single"/>
              </w:rPr>
              <w:t>OFFER VALIDITY</w:t>
            </w:r>
            <w:r w:rsidRPr="00A302E4">
              <w:rPr>
                <w:sz w:val="22"/>
                <w:szCs w:val="22"/>
                <w:u w:val="single"/>
              </w:rPr>
              <w:t xml:space="preserve"> </w:t>
            </w:r>
          </w:p>
          <w:p w:rsidR="00A302E4" w:rsidRPr="005726C8" w:rsidRDefault="00A302E4" w:rsidP="00F361A8">
            <w:pPr>
              <w:jc w:val="both"/>
              <w:rPr>
                <w:sz w:val="22"/>
                <w:szCs w:val="22"/>
              </w:rPr>
            </w:pPr>
            <w:r>
              <w:rPr>
                <w:sz w:val="22"/>
                <w:szCs w:val="22"/>
              </w:rPr>
              <w:t>The offer would be valid f</w:t>
            </w:r>
            <w:r w:rsidR="008F76DD" w:rsidRPr="005726C8">
              <w:rPr>
                <w:sz w:val="22"/>
                <w:szCs w:val="22"/>
              </w:rPr>
              <w:t xml:space="preserve">or </w:t>
            </w:r>
            <w:r w:rsidR="00930911">
              <w:rPr>
                <w:sz w:val="22"/>
                <w:szCs w:val="22"/>
              </w:rPr>
              <w:t>120 days from the date of the technical bid opening.</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r>
      <w:tr w:rsidR="00930911" w:rsidRPr="005726C8" w:rsidTr="00AB62E1">
        <w:trPr>
          <w:cantSplit/>
          <w:trHeight w:val="3605"/>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0911" w:rsidRPr="005726C8" w:rsidRDefault="00930911" w:rsidP="00F361A8">
            <w:pPr>
              <w:rPr>
                <w:sz w:val="22"/>
                <w:szCs w:val="22"/>
              </w:rPr>
            </w:pPr>
            <w:r>
              <w:rPr>
                <w:b/>
                <w:sz w:val="22"/>
                <w:szCs w:val="22"/>
              </w:rPr>
              <w:t>3</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0911" w:rsidRPr="00930911" w:rsidRDefault="00D37332" w:rsidP="00F361A8">
            <w:pPr>
              <w:ind w:left="292" w:hanging="292"/>
              <w:jc w:val="both"/>
              <w:rPr>
                <w:b/>
                <w:sz w:val="22"/>
                <w:szCs w:val="22"/>
                <w:u w:val="single"/>
              </w:rPr>
            </w:pPr>
            <w:r>
              <w:rPr>
                <w:b/>
                <w:sz w:val="22"/>
                <w:szCs w:val="22"/>
                <w:u w:val="single"/>
              </w:rPr>
              <w:t xml:space="preserve">PERIOD AND </w:t>
            </w:r>
            <w:r w:rsidR="00930911" w:rsidRPr="00930911">
              <w:rPr>
                <w:b/>
                <w:sz w:val="22"/>
                <w:szCs w:val="22"/>
                <w:u w:val="single"/>
              </w:rPr>
              <w:t>VALIDITY OF THE CONTRACT</w:t>
            </w:r>
          </w:p>
          <w:p w:rsidR="00D37332" w:rsidRDefault="00D37332" w:rsidP="00F361A8">
            <w:pPr>
              <w:numPr>
                <w:ilvl w:val="0"/>
                <w:numId w:val="12"/>
              </w:numPr>
              <w:ind w:left="292" w:hanging="292"/>
              <w:jc w:val="both"/>
              <w:rPr>
                <w:sz w:val="22"/>
                <w:szCs w:val="22"/>
              </w:rPr>
            </w:pPr>
            <w:r>
              <w:rPr>
                <w:sz w:val="22"/>
                <w:szCs w:val="22"/>
              </w:rPr>
              <w:t xml:space="preserve">The rate contract will be valid for </w:t>
            </w:r>
            <w:r w:rsidRPr="00D37332">
              <w:rPr>
                <w:b/>
                <w:sz w:val="22"/>
                <w:szCs w:val="22"/>
                <w:u w:val="single"/>
              </w:rPr>
              <w:t>t</w:t>
            </w:r>
            <w:r w:rsidR="00BC6189">
              <w:rPr>
                <w:b/>
                <w:sz w:val="22"/>
                <w:szCs w:val="22"/>
                <w:u w:val="single"/>
              </w:rPr>
              <w:t>wo</w:t>
            </w:r>
            <w:r w:rsidRPr="00D37332">
              <w:rPr>
                <w:b/>
                <w:sz w:val="22"/>
                <w:szCs w:val="22"/>
                <w:u w:val="single"/>
              </w:rPr>
              <w:t xml:space="preserve"> years</w:t>
            </w:r>
            <w:r>
              <w:rPr>
                <w:sz w:val="22"/>
                <w:szCs w:val="22"/>
              </w:rPr>
              <w:t xml:space="preserve"> from the </w:t>
            </w:r>
            <w:r w:rsidR="00B73351">
              <w:rPr>
                <w:sz w:val="22"/>
                <w:szCs w:val="22"/>
              </w:rPr>
              <w:t>date of signing of the contract which may be extended on mutual consent by another one year.</w:t>
            </w:r>
          </w:p>
          <w:p w:rsidR="00930911" w:rsidRDefault="00930911" w:rsidP="00F361A8">
            <w:pPr>
              <w:numPr>
                <w:ilvl w:val="0"/>
                <w:numId w:val="12"/>
              </w:numPr>
              <w:ind w:left="292" w:hanging="292"/>
              <w:jc w:val="both"/>
              <w:rPr>
                <w:sz w:val="22"/>
                <w:szCs w:val="22"/>
              </w:rPr>
            </w:pPr>
            <w:r>
              <w:rPr>
                <w:sz w:val="22"/>
                <w:szCs w:val="22"/>
              </w:rPr>
              <w:t>The terms and conditions, including the prices, would be valid f</w:t>
            </w:r>
            <w:r w:rsidRPr="005726C8">
              <w:rPr>
                <w:sz w:val="22"/>
                <w:szCs w:val="22"/>
              </w:rPr>
              <w:t xml:space="preserve">or </w:t>
            </w:r>
            <w:r>
              <w:rPr>
                <w:sz w:val="22"/>
                <w:szCs w:val="22"/>
              </w:rPr>
              <w:t xml:space="preserve">all </w:t>
            </w:r>
            <w:r w:rsidRPr="005726C8">
              <w:rPr>
                <w:sz w:val="22"/>
                <w:szCs w:val="22"/>
              </w:rPr>
              <w:t>Purchase Orders released during the complete period of rate contract.</w:t>
            </w:r>
          </w:p>
          <w:p w:rsidR="00930911" w:rsidRDefault="00930911" w:rsidP="00F361A8">
            <w:pPr>
              <w:numPr>
                <w:ilvl w:val="0"/>
                <w:numId w:val="12"/>
              </w:numPr>
              <w:ind w:left="292" w:hanging="292"/>
              <w:jc w:val="both"/>
              <w:rPr>
                <w:sz w:val="22"/>
                <w:szCs w:val="22"/>
              </w:rPr>
            </w:pPr>
            <w:r w:rsidRPr="005726C8">
              <w:rPr>
                <w:sz w:val="22"/>
                <w:szCs w:val="22"/>
              </w:rPr>
              <w:t>No revis</w:t>
            </w:r>
            <w:r>
              <w:rPr>
                <w:sz w:val="22"/>
                <w:szCs w:val="22"/>
              </w:rPr>
              <w:t xml:space="preserve">ion </w:t>
            </w:r>
            <w:r w:rsidRPr="005726C8">
              <w:rPr>
                <w:sz w:val="22"/>
                <w:szCs w:val="22"/>
              </w:rPr>
              <w:t>w</w:t>
            </w:r>
            <w:r>
              <w:rPr>
                <w:sz w:val="22"/>
                <w:szCs w:val="22"/>
              </w:rPr>
              <w:t xml:space="preserve">ould </w:t>
            </w:r>
            <w:r w:rsidRPr="005726C8">
              <w:rPr>
                <w:sz w:val="22"/>
                <w:szCs w:val="22"/>
              </w:rPr>
              <w:t>be accepted unless asked for/or any changes in specification throughout the period</w:t>
            </w:r>
            <w:r>
              <w:rPr>
                <w:sz w:val="22"/>
                <w:szCs w:val="22"/>
              </w:rPr>
              <w:t>,</w:t>
            </w:r>
            <w:r w:rsidRPr="005726C8">
              <w:rPr>
                <w:sz w:val="22"/>
                <w:szCs w:val="22"/>
              </w:rPr>
              <w:t xml:space="preserve"> the rate contract is in force</w:t>
            </w:r>
            <w:r>
              <w:rPr>
                <w:sz w:val="22"/>
                <w:szCs w:val="22"/>
              </w:rPr>
              <w:t>.</w:t>
            </w:r>
          </w:p>
          <w:p w:rsidR="00930911" w:rsidRPr="00A302E4" w:rsidRDefault="00930911" w:rsidP="00F361A8">
            <w:pPr>
              <w:numPr>
                <w:ilvl w:val="0"/>
                <w:numId w:val="12"/>
              </w:numPr>
              <w:ind w:left="292" w:hanging="292"/>
              <w:jc w:val="both"/>
              <w:rPr>
                <w:sz w:val="22"/>
                <w:szCs w:val="22"/>
              </w:rPr>
            </w:pPr>
            <w:r w:rsidRPr="00A302E4">
              <w:rPr>
                <w:sz w:val="22"/>
                <w:szCs w:val="22"/>
              </w:rPr>
              <w:t>The quoted rates are to be on firm basis on the Purchase Orders released during the complete contract</w:t>
            </w:r>
            <w:r w:rsidR="007E1191">
              <w:rPr>
                <w:sz w:val="22"/>
                <w:szCs w:val="22"/>
              </w:rPr>
              <w:t xml:space="preserve"> </w:t>
            </w:r>
            <w:r w:rsidRPr="00A302E4">
              <w:rPr>
                <w:sz w:val="22"/>
                <w:szCs w:val="22"/>
              </w:rPr>
              <w:t>period</w:t>
            </w:r>
            <w:r w:rsidR="007E1191">
              <w:rPr>
                <w:sz w:val="22"/>
                <w:szCs w:val="22"/>
              </w:rPr>
              <w:t xml:space="preserve">. It </w:t>
            </w:r>
            <w:r w:rsidRPr="00A302E4">
              <w:rPr>
                <w:sz w:val="22"/>
                <w:szCs w:val="22"/>
              </w:rPr>
              <w:t xml:space="preserve">would be in force till the complete execution of </w:t>
            </w:r>
            <w:r w:rsidR="007E1191">
              <w:rPr>
                <w:sz w:val="22"/>
                <w:szCs w:val="22"/>
              </w:rPr>
              <w:t xml:space="preserve">all the </w:t>
            </w:r>
            <w:r w:rsidRPr="00A302E4">
              <w:rPr>
                <w:sz w:val="22"/>
                <w:szCs w:val="22"/>
              </w:rPr>
              <w:t>Purchase Order</w:t>
            </w:r>
            <w:r w:rsidR="007E1191">
              <w:rPr>
                <w:sz w:val="22"/>
                <w:szCs w:val="22"/>
              </w:rPr>
              <w:t>s covered under this rate contract.</w:t>
            </w:r>
          </w:p>
          <w:p w:rsidR="00930911" w:rsidRDefault="00930911" w:rsidP="00F361A8">
            <w:pPr>
              <w:numPr>
                <w:ilvl w:val="0"/>
                <w:numId w:val="12"/>
              </w:numPr>
              <w:ind w:left="292" w:hanging="292"/>
              <w:jc w:val="both"/>
              <w:rPr>
                <w:sz w:val="22"/>
                <w:szCs w:val="22"/>
              </w:rPr>
            </w:pPr>
            <w:r w:rsidRPr="005726C8">
              <w:rPr>
                <w:sz w:val="22"/>
                <w:szCs w:val="22"/>
              </w:rPr>
              <w:t>These rates would be applicable to all the quantities as and when BHEL indicates the requirement.</w:t>
            </w:r>
          </w:p>
          <w:p w:rsidR="008C0229" w:rsidRPr="005726C8" w:rsidRDefault="008C0229" w:rsidP="00D46F0C">
            <w:pPr>
              <w:numPr>
                <w:ilvl w:val="0"/>
                <w:numId w:val="12"/>
              </w:numPr>
              <w:ind w:left="292" w:hanging="292"/>
              <w:jc w:val="both"/>
              <w:rPr>
                <w:sz w:val="22"/>
                <w:szCs w:val="22"/>
              </w:rPr>
            </w:pPr>
            <w:r>
              <w:rPr>
                <w:sz w:val="22"/>
                <w:szCs w:val="22"/>
              </w:rPr>
              <w:t>In the cases there is a GTP</w:t>
            </w:r>
            <w:r w:rsidR="00811B18">
              <w:rPr>
                <w:sz w:val="22"/>
                <w:szCs w:val="22"/>
              </w:rPr>
              <w:t xml:space="preserve"> (Guarantee Trial Period) </w:t>
            </w:r>
            <w:r>
              <w:rPr>
                <w:sz w:val="22"/>
                <w:szCs w:val="22"/>
              </w:rPr>
              <w:t xml:space="preserve">clause (refer Technical Specification) the supplier must agree to supply the </w:t>
            </w:r>
            <w:r w:rsidR="00D46F0C">
              <w:rPr>
                <w:sz w:val="22"/>
                <w:szCs w:val="22"/>
              </w:rPr>
              <w:t>grinding</w:t>
            </w:r>
            <w:r>
              <w:rPr>
                <w:sz w:val="22"/>
                <w:szCs w:val="22"/>
              </w:rPr>
              <w:t xml:space="preserve"> elements throughout the GTP period at the same terms and conditions (including the price) when called for.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0911" w:rsidRPr="005726C8" w:rsidRDefault="00930911"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0911" w:rsidRPr="005726C8" w:rsidRDefault="00930911" w:rsidP="00F361A8">
            <w:pPr>
              <w:rPr>
                <w:sz w:val="22"/>
                <w:szCs w:val="22"/>
              </w:rPr>
            </w:pPr>
          </w:p>
        </w:tc>
      </w:tr>
      <w:tr w:rsidR="00E81099"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C52290" w:rsidP="00F361A8">
            <w:pPr>
              <w:rPr>
                <w:b/>
                <w:sz w:val="22"/>
                <w:szCs w:val="22"/>
              </w:rPr>
            </w:pPr>
            <w:r>
              <w:rPr>
                <w:b/>
                <w:sz w:val="22"/>
                <w:szCs w:val="22"/>
              </w:rPr>
              <w:lastRenderedPageBreak/>
              <w:t>4</w:t>
            </w:r>
            <w:r w:rsidR="00E823D8" w:rsidRPr="005726C8">
              <w:rPr>
                <w:b/>
                <w:sz w:val="22"/>
                <w:szCs w:val="22"/>
              </w:rPr>
              <w:t>.</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A302E4" w:rsidRDefault="00167C89" w:rsidP="00F361A8">
            <w:pPr>
              <w:jc w:val="both"/>
              <w:rPr>
                <w:b/>
                <w:sz w:val="22"/>
                <w:szCs w:val="22"/>
                <w:u w:val="single"/>
              </w:rPr>
            </w:pPr>
            <w:r w:rsidRPr="00A302E4">
              <w:rPr>
                <w:b/>
                <w:sz w:val="22"/>
                <w:szCs w:val="22"/>
                <w:u w:val="single"/>
              </w:rPr>
              <w:t>PRE-BID TIE UPS</w:t>
            </w:r>
          </w:p>
          <w:p w:rsidR="0036164B" w:rsidRDefault="00D27682" w:rsidP="00F361A8">
            <w:pPr>
              <w:ind w:firstLine="292"/>
              <w:jc w:val="both"/>
              <w:rPr>
                <w:sz w:val="22"/>
                <w:szCs w:val="22"/>
              </w:rPr>
            </w:pPr>
            <w:r>
              <w:rPr>
                <w:sz w:val="22"/>
                <w:szCs w:val="22"/>
              </w:rPr>
              <w:t xml:space="preserve">There might be instances where BHEL would discuss with the bidder before </w:t>
            </w:r>
            <w:r w:rsidRPr="00D27682">
              <w:rPr>
                <w:sz w:val="22"/>
                <w:szCs w:val="22"/>
              </w:rPr>
              <w:t>submit</w:t>
            </w:r>
            <w:r>
              <w:rPr>
                <w:sz w:val="22"/>
                <w:szCs w:val="22"/>
              </w:rPr>
              <w:t xml:space="preserve">ting </w:t>
            </w:r>
            <w:r w:rsidRPr="00D27682">
              <w:rPr>
                <w:sz w:val="22"/>
                <w:szCs w:val="22"/>
              </w:rPr>
              <w:t>its quotations / bids against tenders to a customer or before the award of</w:t>
            </w:r>
            <w:r>
              <w:rPr>
                <w:sz w:val="22"/>
                <w:szCs w:val="22"/>
              </w:rPr>
              <w:t xml:space="preserve"> contract to BHEL by a customer</w:t>
            </w:r>
            <w:r w:rsidR="00FF631A">
              <w:rPr>
                <w:sz w:val="22"/>
                <w:szCs w:val="22"/>
              </w:rPr>
              <w:t xml:space="preserve"> and b</w:t>
            </w:r>
            <w:r w:rsidR="0036164B">
              <w:rPr>
                <w:sz w:val="22"/>
                <w:szCs w:val="22"/>
              </w:rPr>
              <w:t xml:space="preserve">ased on the agreement reached between </w:t>
            </w:r>
            <w:r>
              <w:rPr>
                <w:sz w:val="22"/>
                <w:szCs w:val="22"/>
              </w:rPr>
              <w:t>BHEL and the bidder regarding the items covered under this contract,</w:t>
            </w:r>
            <w:r w:rsidR="0036164B">
              <w:rPr>
                <w:sz w:val="22"/>
                <w:szCs w:val="22"/>
              </w:rPr>
              <w:t xml:space="preserve"> BHEL submit</w:t>
            </w:r>
            <w:r w:rsidR="00517998">
              <w:rPr>
                <w:sz w:val="22"/>
                <w:szCs w:val="22"/>
              </w:rPr>
              <w:t>s</w:t>
            </w:r>
            <w:r w:rsidR="0036164B">
              <w:rPr>
                <w:sz w:val="22"/>
                <w:szCs w:val="22"/>
              </w:rPr>
              <w:t xml:space="preserve"> its bid</w:t>
            </w:r>
            <w:r w:rsidR="00517998">
              <w:rPr>
                <w:sz w:val="22"/>
                <w:szCs w:val="22"/>
              </w:rPr>
              <w:t>.</w:t>
            </w:r>
            <w:r w:rsidR="0036164B">
              <w:rPr>
                <w:sz w:val="22"/>
                <w:szCs w:val="22"/>
              </w:rPr>
              <w:t xml:space="preserve"> </w:t>
            </w:r>
          </w:p>
          <w:p w:rsidR="00A302E4" w:rsidRPr="008664F3" w:rsidRDefault="0036164B" w:rsidP="00F361A8">
            <w:pPr>
              <w:ind w:firstLine="292"/>
              <w:jc w:val="both"/>
              <w:rPr>
                <w:sz w:val="22"/>
                <w:szCs w:val="22"/>
              </w:rPr>
            </w:pPr>
            <w:r>
              <w:rPr>
                <w:sz w:val="22"/>
                <w:szCs w:val="22"/>
              </w:rPr>
              <w:t xml:space="preserve">In such cases all </w:t>
            </w:r>
            <w:r w:rsidR="00D27682">
              <w:rPr>
                <w:sz w:val="22"/>
                <w:szCs w:val="22"/>
              </w:rPr>
              <w:t xml:space="preserve">the terms and conditions including prices of this contract would be in force </w:t>
            </w:r>
            <w:r w:rsidR="00D27682" w:rsidRPr="00517998">
              <w:rPr>
                <w:sz w:val="22"/>
                <w:szCs w:val="22"/>
              </w:rPr>
              <w:t>till</w:t>
            </w:r>
            <w:r w:rsidR="00D27682">
              <w:rPr>
                <w:sz w:val="22"/>
                <w:szCs w:val="22"/>
              </w:rPr>
              <w:t xml:space="preserve"> the contract is </w:t>
            </w:r>
            <w:r>
              <w:rPr>
                <w:sz w:val="22"/>
                <w:szCs w:val="22"/>
              </w:rPr>
              <w:t>successfully completed</w:t>
            </w:r>
            <w:r w:rsidR="005F13F2">
              <w:rPr>
                <w:sz w:val="22"/>
                <w:szCs w:val="22"/>
              </w:rPr>
              <w:t xml:space="preserve">, </w:t>
            </w:r>
            <w:r w:rsidR="000940FF">
              <w:rPr>
                <w:sz w:val="22"/>
                <w:szCs w:val="22"/>
              </w:rPr>
              <w:t xml:space="preserve">even if </w:t>
            </w:r>
            <w:r w:rsidR="00517998">
              <w:rPr>
                <w:sz w:val="22"/>
                <w:szCs w:val="22"/>
              </w:rPr>
              <w:t>the contract to BHEL and thereby by BHEL to the contractor is awarded after the va</w:t>
            </w:r>
            <w:r w:rsidR="0029081D">
              <w:rPr>
                <w:sz w:val="22"/>
                <w:szCs w:val="22"/>
              </w:rPr>
              <w:t>lidity period of this contract</w:t>
            </w:r>
            <w:r w:rsidR="008664F3">
              <w:rPr>
                <w:sz w:val="22"/>
                <w:szCs w:val="22"/>
              </w:rPr>
              <w:t>.</w:t>
            </w:r>
          </w:p>
          <w:p w:rsidR="008C2F3E" w:rsidRDefault="008664F3" w:rsidP="00F361A8">
            <w:pPr>
              <w:ind w:firstLine="292"/>
              <w:jc w:val="both"/>
              <w:rPr>
                <w:sz w:val="22"/>
                <w:szCs w:val="22"/>
              </w:rPr>
            </w:pPr>
            <w:r w:rsidRPr="008664F3">
              <w:rPr>
                <w:sz w:val="22"/>
                <w:szCs w:val="22"/>
              </w:rPr>
              <w:t>In these cases a special MOU will be signed between the vendor and BHEL</w:t>
            </w:r>
            <w:r w:rsidR="0059309B">
              <w:rPr>
                <w:sz w:val="22"/>
                <w:szCs w:val="22"/>
              </w:rPr>
              <w:t xml:space="preserve">. It would be with the same techno commercial terms and conditions as </w:t>
            </w:r>
            <w:r w:rsidR="007E1191">
              <w:rPr>
                <w:sz w:val="22"/>
                <w:szCs w:val="22"/>
              </w:rPr>
              <w:t xml:space="preserve">of the </w:t>
            </w:r>
            <w:r w:rsidR="0059309B">
              <w:rPr>
                <w:sz w:val="22"/>
                <w:szCs w:val="22"/>
              </w:rPr>
              <w:t xml:space="preserve">present contract. The price aspect would be </w:t>
            </w:r>
            <w:r w:rsidR="008C2F3E">
              <w:rPr>
                <w:sz w:val="22"/>
                <w:szCs w:val="22"/>
              </w:rPr>
              <w:t>as mutually agreed upon.</w:t>
            </w:r>
          </w:p>
          <w:p w:rsidR="008664F3" w:rsidRPr="005726C8" w:rsidRDefault="0059309B" w:rsidP="00F361A8">
            <w:pPr>
              <w:ind w:firstLine="292"/>
              <w:jc w:val="both"/>
              <w:rPr>
                <w:sz w:val="22"/>
                <w:szCs w:val="22"/>
              </w:rPr>
            </w:pPr>
            <w:r>
              <w:rPr>
                <w:sz w:val="22"/>
                <w:szCs w:val="22"/>
              </w:rPr>
              <w:t>W</w:t>
            </w:r>
            <w:r w:rsidR="008664F3" w:rsidRPr="008664F3">
              <w:rPr>
                <w:sz w:val="22"/>
                <w:szCs w:val="22"/>
              </w:rPr>
              <w:t>ithin 30 days of signing an MOU, 1% of the value of MOU shall be furnished by the vendor as bid bond in the form of bank guarantee or security deposit etc. in order to ensure the vendor's continued association and linkage with BHEL till the prospective customers finalise</w:t>
            </w:r>
            <w:r w:rsidR="008664F3">
              <w:rPr>
                <w:sz w:val="22"/>
                <w:szCs w:val="22"/>
              </w:rPr>
              <w:t xml:space="preserve"> </w:t>
            </w:r>
            <w:r w:rsidR="008664F3" w:rsidRPr="008664F3">
              <w:rPr>
                <w:sz w:val="22"/>
                <w:szCs w:val="22"/>
              </w:rPr>
              <w:t>their tenders</w:t>
            </w:r>
            <w:r w:rsidR="008664F3">
              <w:rPr>
                <w:sz w:val="22"/>
                <w:szCs w:val="22"/>
              </w:rPr>
              <w:t>.</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r>
      <w:tr w:rsidR="00EB63F7" w:rsidRPr="005726C8" w:rsidTr="00AB62E1">
        <w:trPr>
          <w:cantSplit/>
          <w:trHeight w:val="692"/>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5</w:t>
            </w:r>
            <w:r w:rsidR="00EB63F7" w:rsidRPr="005726C8">
              <w:rPr>
                <w:b/>
                <w:sz w:val="22"/>
                <w:szCs w:val="22"/>
              </w:rPr>
              <w:t xml:space="preserve">. </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EB63F7" w:rsidRDefault="00167C89" w:rsidP="00F361A8">
            <w:pPr>
              <w:ind w:left="292" w:hanging="292"/>
              <w:jc w:val="both"/>
              <w:rPr>
                <w:sz w:val="22"/>
                <w:szCs w:val="22"/>
                <w:u w:val="single"/>
              </w:rPr>
            </w:pPr>
            <w:r w:rsidRPr="00EB63F7">
              <w:rPr>
                <w:b/>
                <w:sz w:val="22"/>
                <w:szCs w:val="22"/>
                <w:u w:val="single"/>
              </w:rPr>
              <w:t>GUARANTEE</w:t>
            </w:r>
            <w:r w:rsidRPr="00EB63F7">
              <w:rPr>
                <w:sz w:val="22"/>
                <w:szCs w:val="22"/>
                <w:u w:val="single"/>
              </w:rPr>
              <w:t xml:space="preserve">  </w:t>
            </w:r>
          </w:p>
          <w:p w:rsidR="00EB63F7" w:rsidRPr="005726C8" w:rsidRDefault="00EB63F7" w:rsidP="00F361A8">
            <w:pPr>
              <w:ind w:firstLine="292"/>
              <w:jc w:val="both"/>
              <w:rPr>
                <w:sz w:val="22"/>
                <w:szCs w:val="22"/>
              </w:rPr>
            </w:pPr>
            <w:r w:rsidRPr="005726C8">
              <w:rPr>
                <w:sz w:val="22"/>
                <w:szCs w:val="22"/>
              </w:rPr>
              <w:t>Materials should be guaranteed for a period of 12 months from date of commissioning or 18 months from the date of dispatch whichever is earlier.</w:t>
            </w:r>
            <w:r w:rsidR="00C52290">
              <w:rPr>
                <w:sz w:val="22"/>
                <w:szCs w:val="22"/>
              </w:rPr>
              <w:t xml:space="preserve"> This guarantee clause is to be read along with the performance guarantee (clause 6</w:t>
            </w:r>
            <w:r w:rsidR="00D46F0C">
              <w:rPr>
                <w:sz w:val="22"/>
                <w:szCs w:val="22"/>
              </w:rPr>
              <w:t xml:space="preserve"> of this document</w:t>
            </w:r>
            <w:r w:rsidR="00C52290">
              <w:rPr>
                <w:sz w:val="22"/>
                <w:szCs w:val="22"/>
              </w:rPr>
              <w:t>)</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r>
      <w:tr w:rsidR="00EB63F7" w:rsidRPr="005726C8" w:rsidTr="00AB62E1">
        <w:trPr>
          <w:cantSplit/>
          <w:trHeight w:val="445"/>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6.</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EB63F7" w:rsidRDefault="00EB63F7" w:rsidP="00F361A8">
            <w:pPr>
              <w:jc w:val="both"/>
              <w:rPr>
                <w:b/>
                <w:sz w:val="22"/>
                <w:szCs w:val="22"/>
                <w:u w:val="single"/>
              </w:rPr>
            </w:pPr>
            <w:r w:rsidRPr="00EB63F7">
              <w:rPr>
                <w:b/>
                <w:sz w:val="22"/>
                <w:szCs w:val="22"/>
                <w:u w:val="single"/>
              </w:rPr>
              <w:t>Performance guarantee</w:t>
            </w:r>
            <w:r w:rsidR="00167C89">
              <w:rPr>
                <w:b/>
                <w:sz w:val="22"/>
                <w:szCs w:val="22"/>
                <w:u w:val="single"/>
              </w:rPr>
              <w:t xml:space="preserve"> (</w:t>
            </w:r>
            <w:r w:rsidRPr="00EB63F7">
              <w:rPr>
                <w:b/>
                <w:sz w:val="22"/>
                <w:szCs w:val="22"/>
                <w:u w:val="single"/>
              </w:rPr>
              <w:t>As per Technical specifications</w:t>
            </w:r>
            <w:r w:rsidR="00167C89">
              <w:rPr>
                <w:b/>
                <w:sz w:val="22"/>
                <w:szCs w:val="22"/>
                <w:u w:val="single"/>
              </w:rPr>
              <w:t>)</w:t>
            </w:r>
          </w:p>
          <w:p w:rsidR="00C52290" w:rsidRDefault="00EB63F7" w:rsidP="00F361A8">
            <w:pPr>
              <w:numPr>
                <w:ilvl w:val="0"/>
                <w:numId w:val="8"/>
              </w:numPr>
              <w:ind w:left="292" w:hanging="292"/>
              <w:jc w:val="both"/>
              <w:rPr>
                <w:sz w:val="22"/>
                <w:szCs w:val="22"/>
              </w:rPr>
            </w:pPr>
            <w:r w:rsidRPr="00C831C4">
              <w:rPr>
                <w:sz w:val="22"/>
                <w:szCs w:val="22"/>
              </w:rPr>
              <w:t>The supplier shall give back to back guarantee as applicable for each of BHEL customer for wear life of grinding elements as per terms and conditions of th</w:t>
            </w:r>
            <w:r>
              <w:rPr>
                <w:sz w:val="22"/>
                <w:szCs w:val="22"/>
              </w:rPr>
              <w:t>is</w:t>
            </w:r>
            <w:r w:rsidRPr="00C831C4">
              <w:rPr>
                <w:sz w:val="22"/>
                <w:szCs w:val="22"/>
              </w:rPr>
              <w:t xml:space="preserve"> contract</w:t>
            </w:r>
            <w:r>
              <w:rPr>
                <w:sz w:val="22"/>
                <w:szCs w:val="22"/>
              </w:rPr>
              <w:t xml:space="preserve">. </w:t>
            </w:r>
          </w:p>
          <w:p w:rsidR="00EB63F7" w:rsidRDefault="00EB63F7" w:rsidP="00F361A8">
            <w:pPr>
              <w:numPr>
                <w:ilvl w:val="0"/>
                <w:numId w:val="8"/>
              </w:numPr>
              <w:ind w:left="292" w:hanging="292"/>
              <w:jc w:val="both"/>
              <w:rPr>
                <w:sz w:val="22"/>
                <w:szCs w:val="22"/>
              </w:rPr>
            </w:pPr>
            <w:r>
              <w:rPr>
                <w:sz w:val="22"/>
                <w:szCs w:val="22"/>
              </w:rPr>
              <w:t xml:space="preserve">The successful bidder would have to provide free </w:t>
            </w:r>
            <w:r w:rsidRPr="00C831C4">
              <w:rPr>
                <w:sz w:val="22"/>
                <w:szCs w:val="22"/>
              </w:rPr>
              <w:t>replacement of grinding elements as part of Mill Warranty Shortfall Part Settlement</w:t>
            </w:r>
            <w:r>
              <w:rPr>
                <w:sz w:val="22"/>
                <w:szCs w:val="22"/>
              </w:rPr>
              <w:t xml:space="preserve"> </w:t>
            </w:r>
            <w:r w:rsidR="00C52290">
              <w:rPr>
                <w:sz w:val="22"/>
                <w:szCs w:val="22"/>
              </w:rPr>
              <w:t xml:space="preserve">(as per the calculation formulae provided by the BHEL’s customer in the contract) </w:t>
            </w:r>
            <w:r>
              <w:rPr>
                <w:sz w:val="22"/>
                <w:szCs w:val="22"/>
              </w:rPr>
              <w:t>i</w:t>
            </w:r>
            <w:r w:rsidR="009D4D4C">
              <w:rPr>
                <w:sz w:val="22"/>
                <w:szCs w:val="22"/>
              </w:rPr>
              <w:t xml:space="preserve">f the </w:t>
            </w:r>
            <w:r>
              <w:rPr>
                <w:sz w:val="22"/>
                <w:szCs w:val="22"/>
              </w:rPr>
              <w:t>wear life is not achieved</w:t>
            </w:r>
            <w:r w:rsidRPr="00C831C4">
              <w:rPr>
                <w:sz w:val="22"/>
                <w:szCs w:val="22"/>
              </w:rPr>
              <w:t>.</w:t>
            </w:r>
            <w:r>
              <w:rPr>
                <w:sz w:val="22"/>
                <w:szCs w:val="22"/>
              </w:rPr>
              <w:t xml:space="preserve"> </w:t>
            </w:r>
          </w:p>
          <w:p w:rsidR="00EB63F7" w:rsidRPr="005726C8" w:rsidRDefault="00EB63F7" w:rsidP="00F361A8">
            <w:pPr>
              <w:numPr>
                <w:ilvl w:val="0"/>
                <w:numId w:val="8"/>
              </w:numPr>
              <w:ind w:left="292"/>
              <w:jc w:val="both"/>
              <w:rPr>
                <w:sz w:val="22"/>
                <w:szCs w:val="22"/>
              </w:rPr>
            </w:pPr>
            <w:r w:rsidRPr="005726C8">
              <w:rPr>
                <w:sz w:val="22"/>
                <w:szCs w:val="22"/>
              </w:rPr>
              <w:t>In all the cases where Customer insists upon BHEL to give performance bank guarantee, the same shall be submitted by the supplier on back to back basis.</w:t>
            </w:r>
          </w:p>
          <w:p w:rsidR="00EB63F7" w:rsidRPr="006E1D2F" w:rsidRDefault="00EB63F7" w:rsidP="00F361A8">
            <w:pPr>
              <w:numPr>
                <w:ilvl w:val="0"/>
                <w:numId w:val="8"/>
              </w:numPr>
              <w:ind w:left="292"/>
              <w:jc w:val="both"/>
              <w:rPr>
                <w:b/>
                <w:sz w:val="22"/>
                <w:szCs w:val="22"/>
              </w:rPr>
            </w:pPr>
            <w:r w:rsidRPr="005726C8">
              <w:rPr>
                <w:sz w:val="22"/>
                <w:szCs w:val="22"/>
              </w:rPr>
              <w:t>Wherever Customer order provides for issue of Corporate Guarantee/ Indemnity bond, the same shall be submitted by the supplier to BHEL on back to back basis.</w:t>
            </w:r>
          </w:p>
          <w:p w:rsidR="006E1D2F" w:rsidRPr="005726C8" w:rsidRDefault="006E1D2F" w:rsidP="00F361A8">
            <w:pPr>
              <w:numPr>
                <w:ilvl w:val="0"/>
                <w:numId w:val="8"/>
              </w:numPr>
              <w:ind w:left="292"/>
              <w:jc w:val="both"/>
              <w:rPr>
                <w:b/>
                <w:sz w:val="22"/>
                <w:szCs w:val="22"/>
              </w:rPr>
            </w:pPr>
            <w:r>
              <w:rPr>
                <w:sz w:val="22"/>
                <w:szCs w:val="22"/>
              </w:rPr>
              <w:t>All the guarantees are applicable for all the items supplied under the rate contract. It will be in force even after the expiry of the contract.</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r>
      <w:tr w:rsidR="00EB63F7"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7</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3B6861" w:rsidRDefault="00167C89" w:rsidP="00F361A8">
            <w:pPr>
              <w:jc w:val="both"/>
              <w:rPr>
                <w:b/>
                <w:sz w:val="22"/>
                <w:szCs w:val="22"/>
                <w:u w:val="single"/>
              </w:rPr>
            </w:pPr>
            <w:r w:rsidRPr="003B6861">
              <w:rPr>
                <w:b/>
                <w:sz w:val="22"/>
                <w:szCs w:val="22"/>
                <w:u w:val="single"/>
              </w:rPr>
              <w:t>ADDITIONAL WEAR LIFE GUARANTEE</w:t>
            </w:r>
          </w:p>
          <w:p w:rsidR="003B6861" w:rsidRDefault="003B6861" w:rsidP="00F361A8">
            <w:pPr>
              <w:ind w:firstLine="292"/>
              <w:jc w:val="both"/>
              <w:rPr>
                <w:sz w:val="22"/>
                <w:szCs w:val="22"/>
              </w:rPr>
            </w:pPr>
            <w:r>
              <w:rPr>
                <w:sz w:val="22"/>
                <w:szCs w:val="22"/>
              </w:rPr>
              <w:t>There may be cases where, based on the tender conditions, additional wear life, over and above that covered in this contract is required.</w:t>
            </w:r>
          </w:p>
          <w:p w:rsidR="003B6861" w:rsidRDefault="003B6861" w:rsidP="00F361A8">
            <w:pPr>
              <w:ind w:firstLine="292"/>
              <w:jc w:val="both"/>
              <w:rPr>
                <w:sz w:val="22"/>
                <w:szCs w:val="22"/>
              </w:rPr>
            </w:pPr>
            <w:r>
              <w:rPr>
                <w:sz w:val="22"/>
                <w:szCs w:val="22"/>
              </w:rPr>
              <w:t>In such cases BHEL would discuss it with the successful bidder for the additional requirement based on the data made available by its customer to BHEL.</w:t>
            </w:r>
          </w:p>
          <w:p w:rsidR="00C52290" w:rsidRDefault="00557EEE" w:rsidP="00F361A8">
            <w:pPr>
              <w:ind w:firstLine="292"/>
              <w:jc w:val="both"/>
              <w:rPr>
                <w:sz w:val="22"/>
                <w:szCs w:val="22"/>
              </w:rPr>
            </w:pPr>
            <w:r>
              <w:rPr>
                <w:sz w:val="22"/>
                <w:szCs w:val="22"/>
              </w:rPr>
              <w:t>In case the successful bidder expresses its inability to meet the requirement under the terms and conditions of the contract (including the price), BHEL reserves it’s right to place the order on any of the other technically qualified vendors (Identified in BHE</w:t>
            </w:r>
            <w:r w:rsidR="00A745B7">
              <w:rPr>
                <w:sz w:val="22"/>
                <w:szCs w:val="22"/>
              </w:rPr>
              <w:t>L</w:t>
            </w:r>
            <w:r>
              <w:rPr>
                <w:sz w:val="22"/>
                <w:szCs w:val="22"/>
              </w:rPr>
              <w:t>’s Product Material Directory / identi</w:t>
            </w:r>
            <w:r w:rsidR="00C52290">
              <w:rPr>
                <w:sz w:val="22"/>
                <w:szCs w:val="22"/>
              </w:rPr>
              <w:t xml:space="preserve">fied through Open Tender route) through a separate enquiry. </w:t>
            </w:r>
          </w:p>
          <w:p w:rsidR="003B6861" w:rsidRPr="005726C8" w:rsidRDefault="00C52290" w:rsidP="00F361A8">
            <w:pPr>
              <w:ind w:firstLine="292"/>
              <w:jc w:val="both"/>
              <w:rPr>
                <w:sz w:val="22"/>
                <w:szCs w:val="22"/>
              </w:rPr>
            </w:pPr>
            <w:r>
              <w:rPr>
                <w:sz w:val="22"/>
                <w:szCs w:val="22"/>
              </w:rPr>
              <w:t>The successful bidder too would be allowed to quote in this enquiry.</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r>
      <w:tr w:rsidR="00EB63F7"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lastRenderedPageBreak/>
              <w:t>8</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745B7" w:rsidRPr="00A745B7" w:rsidRDefault="00167C89" w:rsidP="00F361A8">
            <w:pPr>
              <w:jc w:val="both"/>
              <w:rPr>
                <w:b/>
                <w:sz w:val="22"/>
                <w:szCs w:val="22"/>
                <w:u w:val="single"/>
              </w:rPr>
            </w:pPr>
            <w:r w:rsidRPr="00A745B7">
              <w:rPr>
                <w:b/>
                <w:sz w:val="22"/>
                <w:szCs w:val="22"/>
                <w:u w:val="single"/>
              </w:rPr>
              <w:t>DRAWINGS AND SPECIFICATIONS</w:t>
            </w:r>
          </w:p>
          <w:p w:rsidR="00EB63F7" w:rsidRPr="005726C8" w:rsidRDefault="00EB63F7" w:rsidP="00F361A8">
            <w:pPr>
              <w:jc w:val="both"/>
              <w:rPr>
                <w:sz w:val="22"/>
                <w:szCs w:val="22"/>
              </w:rPr>
            </w:pPr>
            <w:r w:rsidRPr="005726C8">
              <w:rPr>
                <w:sz w:val="22"/>
                <w:szCs w:val="22"/>
              </w:rPr>
              <w:t xml:space="preserve">Supply should strictly confirm to BHEL Drawings and Specifications.  </w:t>
            </w:r>
          </w:p>
          <w:p w:rsidR="00EB63F7" w:rsidRPr="005726C8" w:rsidRDefault="00EB63F7" w:rsidP="00F361A8">
            <w:pPr>
              <w:jc w:val="both"/>
              <w:rPr>
                <w:sz w:val="22"/>
                <w:szCs w:val="22"/>
              </w:rPr>
            </w:pPr>
            <w:r w:rsidRPr="005726C8">
              <w:rPr>
                <w:sz w:val="22"/>
                <w:szCs w:val="22"/>
              </w:rPr>
              <w:t>All tests should be carried out as per</w:t>
            </w:r>
            <w:r w:rsidR="007E1191">
              <w:rPr>
                <w:sz w:val="22"/>
                <w:szCs w:val="22"/>
              </w:rPr>
              <w:t xml:space="preserve"> BHEL Drawings, Specifications and Quality Plan.</w:t>
            </w:r>
          </w:p>
          <w:p w:rsidR="00EB63F7" w:rsidRPr="005726C8" w:rsidRDefault="00EB63F7" w:rsidP="00F361A8">
            <w:pPr>
              <w:jc w:val="both"/>
              <w:rPr>
                <w:sz w:val="22"/>
                <w:szCs w:val="22"/>
              </w:rPr>
            </w:pPr>
            <w:r w:rsidRPr="005726C8">
              <w:rPr>
                <w:sz w:val="22"/>
                <w:szCs w:val="22"/>
              </w:rPr>
              <w:t xml:space="preserve">The decision of BHEL shall be fixed and binding on the supplier on all the technical </w:t>
            </w:r>
            <w:r w:rsidR="00C91BD5">
              <w:rPr>
                <w:sz w:val="22"/>
                <w:szCs w:val="22"/>
              </w:rPr>
              <w:t xml:space="preserve">aspects/queries </w:t>
            </w:r>
            <w:r w:rsidRPr="005726C8">
              <w:rPr>
                <w:sz w:val="22"/>
                <w:szCs w:val="22"/>
              </w:rPr>
              <w:t>which may arise during the contract with respect to material, workmanship etc.</w:t>
            </w:r>
          </w:p>
          <w:p w:rsidR="00EB63F7" w:rsidRPr="005726C8" w:rsidRDefault="00EB63F7" w:rsidP="00F361A8">
            <w:pPr>
              <w:jc w:val="both"/>
              <w:rPr>
                <w:sz w:val="22"/>
                <w:szCs w:val="22"/>
              </w:rPr>
            </w:pPr>
            <w:r w:rsidRPr="005726C8">
              <w:rPr>
                <w:sz w:val="22"/>
                <w:szCs w:val="22"/>
              </w:rPr>
              <w:t>All test certificate, guarantee certificate &amp; Inspection report should be furnished along with supplies (3 sets). Clause-wise confirmation of specification is required.</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9</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both"/>
              <w:rPr>
                <w:sz w:val="22"/>
                <w:szCs w:val="22"/>
              </w:rPr>
            </w:pPr>
            <w:r w:rsidRPr="005726C8">
              <w:rPr>
                <w:sz w:val="22"/>
                <w:szCs w:val="22"/>
              </w:rPr>
              <w:t xml:space="preserve">Supplier shall not quote directly to </w:t>
            </w:r>
            <w:r w:rsidR="009A2301">
              <w:rPr>
                <w:sz w:val="22"/>
                <w:szCs w:val="22"/>
              </w:rPr>
              <w:t xml:space="preserve">BHEL’s </w:t>
            </w:r>
            <w:r w:rsidRPr="005726C8">
              <w:rPr>
                <w:sz w:val="22"/>
                <w:szCs w:val="22"/>
              </w:rPr>
              <w:t xml:space="preserve">customers for O&amp;M Spares for items </w:t>
            </w:r>
            <w:r w:rsidR="00C91BD5">
              <w:rPr>
                <w:sz w:val="22"/>
                <w:szCs w:val="22"/>
              </w:rPr>
              <w:t xml:space="preserve">it has </w:t>
            </w:r>
            <w:r w:rsidRPr="005726C8">
              <w:rPr>
                <w:sz w:val="22"/>
                <w:szCs w:val="22"/>
              </w:rPr>
              <w:t>rate contract with BHEL.</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10</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C7E25" w:rsidRPr="009C7E25" w:rsidRDefault="009C7E25" w:rsidP="00F361A8">
            <w:pPr>
              <w:jc w:val="both"/>
              <w:rPr>
                <w:b/>
                <w:sz w:val="22"/>
                <w:szCs w:val="22"/>
                <w:u w:val="single"/>
              </w:rPr>
            </w:pPr>
            <w:r w:rsidRPr="009C7E25">
              <w:rPr>
                <w:b/>
                <w:sz w:val="22"/>
                <w:szCs w:val="22"/>
                <w:u w:val="single"/>
              </w:rPr>
              <w:t>THIRD PARTY CLAIMS</w:t>
            </w:r>
          </w:p>
          <w:p w:rsidR="00EB63F7" w:rsidRPr="005726C8" w:rsidRDefault="00EB63F7" w:rsidP="00F361A8">
            <w:pPr>
              <w:ind w:firstLine="292"/>
              <w:jc w:val="both"/>
              <w:rPr>
                <w:sz w:val="22"/>
                <w:szCs w:val="22"/>
              </w:rPr>
            </w:pPr>
            <w:r w:rsidRPr="005726C8">
              <w:rPr>
                <w:sz w:val="22"/>
                <w:szCs w:val="22"/>
              </w:rPr>
              <w:t xml:space="preserve">The bidder </w:t>
            </w:r>
            <w:r w:rsidR="009C7E25">
              <w:rPr>
                <w:sz w:val="22"/>
                <w:szCs w:val="22"/>
              </w:rPr>
              <w:t xml:space="preserve">will have to </w:t>
            </w:r>
            <w:r w:rsidRPr="005726C8">
              <w:rPr>
                <w:sz w:val="22"/>
                <w:szCs w:val="22"/>
              </w:rPr>
              <w:t>declare that no third party has raised any patent claim against the bidder</w:t>
            </w:r>
            <w:r w:rsidR="00811B18">
              <w:rPr>
                <w:sz w:val="22"/>
                <w:szCs w:val="22"/>
              </w:rPr>
              <w:t xml:space="preserve">, which has gone against or is still unresolved, </w:t>
            </w:r>
            <w:r w:rsidRPr="005726C8">
              <w:rPr>
                <w:sz w:val="22"/>
                <w:szCs w:val="22"/>
              </w:rPr>
              <w:t>with respect to the product up to the date of th</w:t>
            </w:r>
            <w:r w:rsidR="00FA5126">
              <w:rPr>
                <w:sz w:val="22"/>
                <w:szCs w:val="22"/>
              </w:rPr>
              <w:t>e</w:t>
            </w:r>
            <w:r w:rsidR="00811B18">
              <w:rPr>
                <w:sz w:val="22"/>
                <w:szCs w:val="22"/>
              </w:rPr>
              <w:t xml:space="preserve"> agreement.</w:t>
            </w:r>
          </w:p>
          <w:p w:rsidR="00C52290" w:rsidRDefault="00EB63F7" w:rsidP="00F361A8">
            <w:pPr>
              <w:ind w:firstLine="292"/>
              <w:jc w:val="both"/>
              <w:rPr>
                <w:sz w:val="22"/>
                <w:szCs w:val="22"/>
              </w:rPr>
            </w:pPr>
            <w:r w:rsidRPr="005726C8">
              <w:rPr>
                <w:sz w:val="22"/>
                <w:szCs w:val="22"/>
              </w:rPr>
              <w:t>Successful bidder must further declare that in case any claims are raised during the validity of the agreement (which would be in force till comp</w:t>
            </w:r>
            <w:r w:rsidR="005D017E">
              <w:rPr>
                <w:sz w:val="22"/>
                <w:szCs w:val="22"/>
              </w:rPr>
              <w:t xml:space="preserve">lete execution of the contract) </w:t>
            </w:r>
            <w:r w:rsidR="00C52290">
              <w:rPr>
                <w:sz w:val="22"/>
                <w:szCs w:val="22"/>
              </w:rPr>
              <w:t xml:space="preserve">it would </w:t>
            </w:r>
            <w:r w:rsidR="00AF6E95">
              <w:rPr>
                <w:sz w:val="22"/>
                <w:szCs w:val="22"/>
              </w:rPr>
              <w:t xml:space="preserve">indemnify </w:t>
            </w:r>
            <w:r w:rsidR="00C52290">
              <w:rPr>
                <w:sz w:val="22"/>
                <w:szCs w:val="22"/>
              </w:rPr>
              <w:t>BHEL of any r</w:t>
            </w:r>
            <w:r w:rsidR="00AF6E95">
              <w:rPr>
                <w:sz w:val="22"/>
                <w:szCs w:val="22"/>
              </w:rPr>
              <w:t>esponsibility towards the claim and would reimburse BHEL for any loss suffered as a result thereof.</w:t>
            </w:r>
          </w:p>
          <w:p w:rsidR="00BD2FE4" w:rsidRDefault="00C52290" w:rsidP="00F361A8">
            <w:pPr>
              <w:ind w:firstLine="292"/>
              <w:jc w:val="both"/>
              <w:rPr>
                <w:sz w:val="22"/>
                <w:szCs w:val="22"/>
              </w:rPr>
            </w:pPr>
            <w:r>
              <w:rPr>
                <w:sz w:val="22"/>
                <w:szCs w:val="22"/>
              </w:rPr>
              <w:t xml:space="preserve">It would be the responsibility of the bidder to settle such claims </w:t>
            </w:r>
            <w:r w:rsidR="00EB63F7" w:rsidRPr="005726C8">
              <w:rPr>
                <w:sz w:val="22"/>
                <w:szCs w:val="22"/>
              </w:rPr>
              <w:t>with the third party (claimant)</w:t>
            </w:r>
            <w:r>
              <w:rPr>
                <w:sz w:val="22"/>
                <w:szCs w:val="22"/>
              </w:rPr>
              <w:t>. In case it is unable to settle such claims</w:t>
            </w:r>
            <w:r w:rsidR="00EB63F7" w:rsidRPr="005726C8">
              <w:rPr>
                <w:sz w:val="22"/>
                <w:szCs w:val="22"/>
              </w:rPr>
              <w:t xml:space="preserve">, </w:t>
            </w:r>
            <w:r w:rsidR="00BD2FE4">
              <w:rPr>
                <w:sz w:val="22"/>
                <w:szCs w:val="22"/>
              </w:rPr>
              <w:t xml:space="preserve">the bidder </w:t>
            </w:r>
            <w:r w:rsidR="00EB63F7" w:rsidRPr="005726C8">
              <w:rPr>
                <w:sz w:val="22"/>
                <w:szCs w:val="22"/>
              </w:rPr>
              <w:t xml:space="preserve">shall </w:t>
            </w:r>
            <w:r w:rsidR="00BD2FE4">
              <w:rPr>
                <w:sz w:val="22"/>
                <w:szCs w:val="22"/>
              </w:rPr>
              <w:t xml:space="preserve">provide </w:t>
            </w:r>
            <w:r w:rsidR="00AF6E95">
              <w:rPr>
                <w:sz w:val="22"/>
                <w:szCs w:val="22"/>
              </w:rPr>
              <w:t xml:space="preserve">alternate </w:t>
            </w:r>
            <w:r w:rsidR="005D017E">
              <w:rPr>
                <w:sz w:val="22"/>
                <w:szCs w:val="22"/>
              </w:rPr>
              <w:t xml:space="preserve">technical solution </w:t>
            </w:r>
            <w:r w:rsidR="00EB63F7" w:rsidRPr="005726C8">
              <w:rPr>
                <w:sz w:val="22"/>
                <w:szCs w:val="22"/>
              </w:rPr>
              <w:t xml:space="preserve">which </w:t>
            </w:r>
            <w:r w:rsidR="00BD2FE4">
              <w:rPr>
                <w:sz w:val="22"/>
                <w:szCs w:val="22"/>
              </w:rPr>
              <w:t>it d</w:t>
            </w:r>
            <w:r w:rsidR="00EB63F7" w:rsidRPr="005726C8">
              <w:rPr>
                <w:sz w:val="22"/>
                <w:szCs w:val="22"/>
              </w:rPr>
              <w:t xml:space="preserve">eems reasonable and </w:t>
            </w:r>
            <w:r w:rsidR="005D017E">
              <w:rPr>
                <w:sz w:val="22"/>
                <w:szCs w:val="22"/>
              </w:rPr>
              <w:t xml:space="preserve">is </w:t>
            </w:r>
            <w:r w:rsidR="00EB63F7" w:rsidRPr="005726C8">
              <w:rPr>
                <w:sz w:val="22"/>
                <w:szCs w:val="22"/>
              </w:rPr>
              <w:t>acceptable to BHEL</w:t>
            </w:r>
            <w:r w:rsidR="00AF6E95">
              <w:rPr>
                <w:sz w:val="22"/>
                <w:szCs w:val="22"/>
              </w:rPr>
              <w:t xml:space="preserve"> pending resolution of any such (alleged) claim</w:t>
            </w:r>
            <w:r w:rsidR="00BD2FE4">
              <w:rPr>
                <w:sz w:val="22"/>
                <w:szCs w:val="22"/>
              </w:rPr>
              <w:t xml:space="preserve">. </w:t>
            </w:r>
          </w:p>
          <w:p w:rsidR="00EB63F7" w:rsidRPr="005726C8" w:rsidRDefault="00BD2FE4" w:rsidP="00F361A8">
            <w:pPr>
              <w:ind w:firstLine="292"/>
              <w:jc w:val="both"/>
              <w:rPr>
                <w:sz w:val="22"/>
                <w:szCs w:val="22"/>
              </w:rPr>
            </w:pPr>
            <w:r>
              <w:rPr>
                <w:sz w:val="22"/>
                <w:szCs w:val="22"/>
              </w:rPr>
              <w:t xml:space="preserve">This new solution would be such that it </w:t>
            </w:r>
            <w:r w:rsidR="005D017E">
              <w:rPr>
                <w:sz w:val="22"/>
                <w:szCs w:val="22"/>
              </w:rPr>
              <w:t>will not violate such patent</w:t>
            </w:r>
            <w:r>
              <w:rPr>
                <w:sz w:val="22"/>
                <w:szCs w:val="22"/>
              </w:rPr>
              <w:t>s</w:t>
            </w:r>
            <w:r w:rsidR="005D017E">
              <w:rPr>
                <w:sz w:val="22"/>
                <w:szCs w:val="22"/>
              </w:rPr>
              <w:t xml:space="preserve"> and </w:t>
            </w:r>
            <w:r>
              <w:rPr>
                <w:sz w:val="22"/>
                <w:szCs w:val="22"/>
              </w:rPr>
              <w:t xml:space="preserve">also </w:t>
            </w:r>
            <w:r w:rsidR="005D017E">
              <w:rPr>
                <w:sz w:val="22"/>
                <w:szCs w:val="22"/>
              </w:rPr>
              <w:t>satisfy the terms and condition of the present contract.</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BD2FE4" w:rsidP="00F361A8">
            <w:pPr>
              <w:rPr>
                <w:b/>
                <w:sz w:val="22"/>
                <w:szCs w:val="22"/>
              </w:rPr>
            </w:pPr>
            <w:r>
              <w:rPr>
                <w:b/>
                <w:sz w:val="22"/>
                <w:szCs w:val="22"/>
              </w:rPr>
              <w:t>11</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207C3" w:rsidRDefault="00EB63F7" w:rsidP="00F361A8">
            <w:pPr>
              <w:ind w:firstLine="292"/>
              <w:jc w:val="both"/>
              <w:rPr>
                <w:sz w:val="22"/>
                <w:szCs w:val="22"/>
              </w:rPr>
            </w:pPr>
            <w:r w:rsidRPr="005726C8">
              <w:rPr>
                <w:sz w:val="22"/>
                <w:szCs w:val="22"/>
              </w:rPr>
              <w:t>No Mill internals, components are required to be changed or modified with respect to BHEL Drawings. However minor modification for improving performance/wear life, duly agreed by BHEL is permissible, in which case suitable loading would be carried out in the package cost in terms of ‘Cost to BHEL’.</w:t>
            </w:r>
          </w:p>
          <w:p w:rsidR="00BD2FE4" w:rsidRDefault="00EB63F7" w:rsidP="00F361A8">
            <w:pPr>
              <w:ind w:firstLine="292"/>
              <w:jc w:val="both"/>
              <w:rPr>
                <w:sz w:val="22"/>
                <w:szCs w:val="22"/>
              </w:rPr>
            </w:pPr>
            <w:r w:rsidRPr="005726C8">
              <w:rPr>
                <w:sz w:val="22"/>
                <w:szCs w:val="22"/>
              </w:rPr>
              <w:t>For example a minor BHEL component is to be replaced with a supplier designed/ supplied component</w:t>
            </w:r>
            <w:r w:rsidR="00811B18">
              <w:rPr>
                <w:sz w:val="22"/>
                <w:szCs w:val="22"/>
              </w:rPr>
              <w:t xml:space="preserve"> its cost would be included in the cost of the package. This would </w:t>
            </w:r>
            <w:r w:rsidR="00397D28">
              <w:rPr>
                <w:sz w:val="22"/>
                <w:szCs w:val="22"/>
              </w:rPr>
              <w:t xml:space="preserve">also </w:t>
            </w:r>
            <w:r w:rsidR="00811B18">
              <w:rPr>
                <w:sz w:val="22"/>
                <w:szCs w:val="22"/>
              </w:rPr>
              <w:t>be the case if any component is added to the BHEL design equipment.</w:t>
            </w:r>
          </w:p>
          <w:p w:rsidR="00EB63F7" w:rsidRPr="005726C8" w:rsidRDefault="00D46F0C" w:rsidP="00F361A8">
            <w:pPr>
              <w:ind w:firstLine="292"/>
              <w:jc w:val="both"/>
              <w:rPr>
                <w:sz w:val="22"/>
                <w:szCs w:val="22"/>
              </w:rPr>
            </w:pPr>
            <w:r w:rsidRPr="00BD2FE4">
              <w:rPr>
                <w:b/>
                <w:sz w:val="22"/>
                <w:szCs w:val="22"/>
              </w:rPr>
              <w:t xml:space="preserve">Refer SPL Note </w:t>
            </w:r>
            <w:r>
              <w:rPr>
                <w:b/>
                <w:sz w:val="22"/>
                <w:szCs w:val="22"/>
              </w:rPr>
              <w:t xml:space="preserve">given at the end of the checklist of this document </w:t>
            </w:r>
            <w:r w:rsidRPr="00BD2FE4">
              <w:rPr>
                <w:b/>
                <w:sz w:val="22"/>
                <w:szCs w:val="22"/>
              </w:rPr>
              <w:t>for details</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BD2FE4" w:rsidP="00F361A8">
            <w:pPr>
              <w:jc w:val="center"/>
              <w:rPr>
                <w:b/>
                <w:sz w:val="22"/>
                <w:szCs w:val="22"/>
              </w:rPr>
            </w:pPr>
            <w:r>
              <w:rPr>
                <w:b/>
                <w:sz w:val="22"/>
                <w:szCs w:val="22"/>
              </w:rPr>
              <w:t>12</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6051" w:rsidRPr="00D46F0C" w:rsidRDefault="00EB63F7" w:rsidP="00F361A8">
            <w:pPr>
              <w:ind w:firstLine="292"/>
              <w:jc w:val="both"/>
              <w:rPr>
                <w:sz w:val="22"/>
                <w:szCs w:val="22"/>
              </w:rPr>
            </w:pPr>
            <w:r w:rsidRPr="00D46F0C">
              <w:rPr>
                <w:sz w:val="22"/>
                <w:szCs w:val="22"/>
              </w:rPr>
              <w:t xml:space="preserve">The Bidder shall have a financial stability and capability to meet the financial obligations pursuant to the works covered under the contract. The bidder should submit </w:t>
            </w:r>
            <w:r w:rsidR="00BA2251" w:rsidRPr="00D46F0C">
              <w:rPr>
                <w:sz w:val="22"/>
                <w:szCs w:val="22"/>
              </w:rPr>
              <w:t>l</w:t>
            </w:r>
            <w:r w:rsidRPr="00D46F0C">
              <w:rPr>
                <w:sz w:val="22"/>
                <w:szCs w:val="22"/>
              </w:rPr>
              <w:t>ast three year’s balance sheet including the profit and loss account</w:t>
            </w:r>
            <w:r w:rsidR="00BA2251" w:rsidRPr="00D46F0C">
              <w:rPr>
                <w:sz w:val="22"/>
                <w:szCs w:val="22"/>
              </w:rPr>
              <w:t xml:space="preserve"> and net worth </w:t>
            </w:r>
            <w:r w:rsidRPr="00D46F0C">
              <w:rPr>
                <w:sz w:val="22"/>
                <w:szCs w:val="22"/>
              </w:rPr>
              <w:t xml:space="preserve">duly audited by a Chartered Accountant. </w:t>
            </w:r>
          </w:p>
          <w:p w:rsidR="00E30BEC" w:rsidRPr="00D46F0C" w:rsidRDefault="00266051" w:rsidP="00F361A8">
            <w:pPr>
              <w:ind w:firstLine="292"/>
              <w:jc w:val="both"/>
              <w:rPr>
                <w:sz w:val="22"/>
                <w:szCs w:val="22"/>
              </w:rPr>
            </w:pPr>
            <w:r w:rsidRPr="00D46F0C">
              <w:rPr>
                <w:sz w:val="22"/>
                <w:szCs w:val="22"/>
              </w:rPr>
              <w:t xml:space="preserve">The </w:t>
            </w:r>
            <w:r w:rsidR="00873CC2" w:rsidRPr="00D46F0C">
              <w:rPr>
                <w:sz w:val="22"/>
                <w:szCs w:val="22"/>
              </w:rPr>
              <w:t xml:space="preserve">average </w:t>
            </w:r>
            <w:r w:rsidR="00940C31" w:rsidRPr="00D46F0C">
              <w:rPr>
                <w:sz w:val="22"/>
                <w:szCs w:val="22"/>
              </w:rPr>
              <w:t xml:space="preserve">annual </w:t>
            </w:r>
            <w:r w:rsidR="00873CC2" w:rsidRPr="00D46F0C">
              <w:rPr>
                <w:sz w:val="22"/>
                <w:szCs w:val="22"/>
              </w:rPr>
              <w:t xml:space="preserve">turn-over of the bidder for last three years should be at least twice the </w:t>
            </w:r>
            <w:r w:rsidRPr="00D46F0C">
              <w:rPr>
                <w:sz w:val="22"/>
                <w:szCs w:val="22"/>
              </w:rPr>
              <w:t xml:space="preserve">value of the </w:t>
            </w:r>
            <w:r w:rsidR="00873CC2" w:rsidRPr="00D46F0C">
              <w:rPr>
                <w:sz w:val="22"/>
                <w:szCs w:val="22"/>
              </w:rPr>
              <w:t xml:space="preserve">annualized </w:t>
            </w:r>
            <w:r w:rsidRPr="00D46F0C">
              <w:rPr>
                <w:sz w:val="22"/>
                <w:szCs w:val="22"/>
              </w:rPr>
              <w:t>rate contract</w:t>
            </w:r>
            <w:r w:rsidR="00873CC2" w:rsidRPr="00D46F0C">
              <w:rPr>
                <w:sz w:val="22"/>
                <w:szCs w:val="22"/>
              </w:rPr>
              <w:t>.</w:t>
            </w:r>
            <w:r w:rsidR="00E30BEC" w:rsidRPr="00D46F0C">
              <w:rPr>
                <w:sz w:val="22"/>
                <w:szCs w:val="22"/>
              </w:rPr>
              <w:t xml:space="preserve"> </w:t>
            </w:r>
          </w:p>
          <w:p w:rsidR="00E30BEC" w:rsidRPr="00D46F0C" w:rsidRDefault="00E30BEC" w:rsidP="00F361A8">
            <w:pPr>
              <w:ind w:firstLine="292"/>
              <w:jc w:val="both"/>
              <w:rPr>
                <w:sz w:val="22"/>
                <w:szCs w:val="22"/>
              </w:rPr>
            </w:pPr>
            <w:r w:rsidRPr="00D46F0C">
              <w:rPr>
                <w:sz w:val="22"/>
                <w:szCs w:val="22"/>
              </w:rPr>
              <w:t>The bidder should also have a consistency in turn-over in the said last three years.</w:t>
            </w:r>
          </w:p>
          <w:p w:rsidR="00EB63F7" w:rsidRPr="00D46F0C" w:rsidRDefault="00266051" w:rsidP="00D46F0C">
            <w:pPr>
              <w:ind w:firstLine="292"/>
              <w:jc w:val="both"/>
              <w:rPr>
                <w:sz w:val="22"/>
                <w:szCs w:val="22"/>
              </w:rPr>
            </w:pPr>
            <w:r w:rsidRPr="00D46F0C">
              <w:rPr>
                <w:sz w:val="22"/>
                <w:szCs w:val="22"/>
              </w:rPr>
              <w:t>Th</w:t>
            </w:r>
            <w:r w:rsidR="00D46F0C">
              <w:rPr>
                <w:sz w:val="22"/>
                <w:szCs w:val="22"/>
              </w:rPr>
              <w:t>is proposed</w:t>
            </w:r>
            <w:r w:rsidRPr="00D46F0C">
              <w:rPr>
                <w:sz w:val="22"/>
                <w:szCs w:val="22"/>
              </w:rPr>
              <w:t xml:space="preserve"> rate contract is </w:t>
            </w:r>
            <w:r w:rsidR="00EF62AA" w:rsidRPr="00D46F0C">
              <w:rPr>
                <w:sz w:val="22"/>
                <w:szCs w:val="22"/>
              </w:rPr>
              <w:t xml:space="preserve">estimated to </w:t>
            </w:r>
            <w:r w:rsidR="007E1191" w:rsidRPr="00D46F0C">
              <w:rPr>
                <w:sz w:val="22"/>
                <w:szCs w:val="22"/>
              </w:rPr>
              <w:t xml:space="preserve">be about Rs </w:t>
            </w:r>
            <w:r w:rsidR="00312C18" w:rsidRPr="00D46F0C">
              <w:rPr>
                <w:sz w:val="22"/>
                <w:szCs w:val="22"/>
              </w:rPr>
              <w:t>50</w:t>
            </w:r>
            <w:r w:rsidR="007E1191" w:rsidRPr="00D46F0C">
              <w:rPr>
                <w:sz w:val="22"/>
                <w:szCs w:val="22"/>
              </w:rPr>
              <w:t xml:space="preserve"> Crores per annum.</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AD2499"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5F381D" w:rsidP="00F361A8">
            <w:pPr>
              <w:jc w:val="center"/>
              <w:rPr>
                <w:b/>
                <w:sz w:val="22"/>
                <w:szCs w:val="22"/>
              </w:rPr>
            </w:pPr>
            <w:r>
              <w:rPr>
                <w:b/>
                <w:sz w:val="22"/>
                <w:szCs w:val="22"/>
              </w:rPr>
              <w:lastRenderedPageBreak/>
              <w:t>13</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67C89" w:rsidRPr="00167C89" w:rsidRDefault="00167C89" w:rsidP="00F361A8">
            <w:pPr>
              <w:jc w:val="both"/>
              <w:rPr>
                <w:b/>
                <w:sz w:val="22"/>
                <w:szCs w:val="22"/>
                <w:u w:val="single"/>
              </w:rPr>
            </w:pPr>
            <w:r w:rsidRPr="00167C89">
              <w:rPr>
                <w:b/>
                <w:sz w:val="22"/>
                <w:szCs w:val="22"/>
                <w:u w:val="single"/>
              </w:rPr>
              <w:t>FACILITIES</w:t>
            </w:r>
          </w:p>
          <w:p w:rsidR="00EB63F7" w:rsidRDefault="00EB63F7" w:rsidP="00F361A8">
            <w:pPr>
              <w:jc w:val="both"/>
              <w:rPr>
                <w:sz w:val="22"/>
                <w:szCs w:val="22"/>
              </w:rPr>
            </w:pPr>
            <w:r>
              <w:rPr>
                <w:sz w:val="22"/>
                <w:szCs w:val="22"/>
              </w:rPr>
              <w:t xml:space="preserve">The bidder must have the in house facility to </w:t>
            </w:r>
          </w:p>
          <w:p w:rsidR="00EB63F7" w:rsidRDefault="00D46F0C" w:rsidP="00F361A8">
            <w:pPr>
              <w:numPr>
                <w:ilvl w:val="0"/>
                <w:numId w:val="10"/>
              </w:numPr>
              <w:ind w:left="292" w:hanging="180"/>
              <w:jc w:val="both"/>
              <w:rPr>
                <w:sz w:val="22"/>
                <w:szCs w:val="22"/>
              </w:rPr>
            </w:pPr>
            <w:r>
              <w:rPr>
                <w:sz w:val="22"/>
                <w:szCs w:val="22"/>
              </w:rPr>
              <w:t>M</w:t>
            </w:r>
            <w:r w:rsidR="00EB63F7">
              <w:rPr>
                <w:sz w:val="22"/>
                <w:szCs w:val="22"/>
              </w:rPr>
              <w:t>anufacture</w:t>
            </w:r>
            <w:r>
              <w:rPr>
                <w:sz w:val="22"/>
                <w:szCs w:val="22"/>
              </w:rPr>
              <w:t>,</w:t>
            </w:r>
            <w:r w:rsidR="00EB63F7">
              <w:rPr>
                <w:sz w:val="22"/>
                <w:szCs w:val="22"/>
              </w:rPr>
              <w:t xml:space="preserve"> </w:t>
            </w:r>
          </w:p>
          <w:p w:rsidR="00EB63F7" w:rsidRDefault="00EB63F7" w:rsidP="00F361A8">
            <w:pPr>
              <w:numPr>
                <w:ilvl w:val="0"/>
                <w:numId w:val="10"/>
              </w:numPr>
              <w:ind w:left="292" w:hanging="180"/>
              <w:jc w:val="both"/>
              <w:rPr>
                <w:sz w:val="22"/>
                <w:szCs w:val="22"/>
              </w:rPr>
            </w:pPr>
            <w:r>
              <w:rPr>
                <w:sz w:val="22"/>
                <w:szCs w:val="22"/>
              </w:rPr>
              <w:t xml:space="preserve">check and </w:t>
            </w:r>
          </w:p>
          <w:p w:rsidR="00EB63F7" w:rsidRDefault="00EB63F7" w:rsidP="00F361A8">
            <w:pPr>
              <w:numPr>
                <w:ilvl w:val="0"/>
                <w:numId w:val="10"/>
              </w:numPr>
              <w:ind w:left="292" w:hanging="180"/>
              <w:jc w:val="both"/>
              <w:rPr>
                <w:sz w:val="22"/>
                <w:szCs w:val="22"/>
              </w:rPr>
            </w:pPr>
            <w:r>
              <w:rPr>
                <w:sz w:val="22"/>
                <w:szCs w:val="22"/>
              </w:rPr>
              <w:t xml:space="preserve">control </w:t>
            </w:r>
          </w:p>
          <w:p w:rsidR="00EB63F7" w:rsidRDefault="00D46F0C" w:rsidP="00F361A8">
            <w:pPr>
              <w:jc w:val="both"/>
              <w:rPr>
                <w:sz w:val="22"/>
                <w:szCs w:val="22"/>
              </w:rPr>
            </w:pPr>
            <w:r>
              <w:rPr>
                <w:sz w:val="22"/>
                <w:szCs w:val="22"/>
              </w:rPr>
              <w:t>a</w:t>
            </w:r>
            <w:r w:rsidR="00EB63F7">
              <w:rPr>
                <w:sz w:val="22"/>
                <w:szCs w:val="22"/>
              </w:rPr>
              <w:t>ll the process parameters during all the stages of the production of the grinding elements. Documentary evidence in form of the process flow chart with check and control</w:t>
            </w:r>
            <w:r w:rsidR="00EF62AA">
              <w:rPr>
                <w:sz w:val="22"/>
                <w:szCs w:val="22"/>
              </w:rPr>
              <w:t xml:space="preserve"> mechanism should be submitted.</w:t>
            </w:r>
          </w:p>
          <w:p w:rsidR="00EB63F7" w:rsidRPr="00AD2499" w:rsidRDefault="00EB63F7" w:rsidP="00F361A8">
            <w:pPr>
              <w:jc w:val="both"/>
              <w:rPr>
                <w:sz w:val="22"/>
                <w:szCs w:val="22"/>
              </w:rPr>
            </w:pPr>
            <w:r>
              <w:rPr>
                <w:sz w:val="22"/>
                <w:szCs w:val="22"/>
              </w:rPr>
              <w:t>Any processes outsourced must be informed and necessary approval must be taken from BHEL informing about the source and control mechanism put by the bidder.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r>
      <w:tr w:rsidR="00EB63F7" w:rsidRPr="00AD2499"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30BEC" w:rsidP="00F361A8">
            <w:pPr>
              <w:jc w:val="center"/>
              <w:rPr>
                <w:b/>
                <w:sz w:val="22"/>
                <w:szCs w:val="22"/>
              </w:rPr>
            </w:pPr>
            <w:r>
              <w:rPr>
                <w:b/>
                <w:sz w:val="22"/>
                <w:szCs w:val="22"/>
              </w:rPr>
              <w:t>14</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67C89" w:rsidRPr="00167C89" w:rsidRDefault="00167C89" w:rsidP="00F361A8">
            <w:pPr>
              <w:jc w:val="both"/>
              <w:rPr>
                <w:b/>
                <w:sz w:val="22"/>
                <w:szCs w:val="22"/>
                <w:u w:val="single"/>
              </w:rPr>
            </w:pPr>
            <w:r w:rsidRPr="00167C89">
              <w:rPr>
                <w:b/>
                <w:sz w:val="22"/>
                <w:szCs w:val="22"/>
                <w:u w:val="single"/>
              </w:rPr>
              <w:t>INFRASTRUCTURE</w:t>
            </w:r>
          </w:p>
          <w:p w:rsidR="00EB63F7" w:rsidRDefault="00EB63F7" w:rsidP="00F361A8">
            <w:pPr>
              <w:jc w:val="both"/>
              <w:rPr>
                <w:sz w:val="22"/>
                <w:szCs w:val="22"/>
              </w:rPr>
            </w:pPr>
            <w:r>
              <w:rPr>
                <w:sz w:val="22"/>
                <w:szCs w:val="22"/>
              </w:rPr>
              <w:t>The bidder must have the necessary manpower, infrastructure and technical know-how to</w:t>
            </w:r>
            <w:r w:rsidR="00EF62AA">
              <w:rPr>
                <w:sz w:val="22"/>
                <w:szCs w:val="22"/>
              </w:rPr>
              <w:t>,</w:t>
            </w:r>
          </w:p>
          <w:p w:rsidR="00EB63F7" w:rsidRDefault="00EB63F7" w:rsidP="00F361A8">
            <w:pPr>
              <w:numPr>
                <w:ilvl w:val="0"/>
                <w:numId w:val="11"/>
              </w:numPr>
              <w:ind w:left="292" w:hanging="292"/>
              <w:jc w:val="both"/>
              <w:rPr>
                <w:sz w:val="22"/>
                <w:szCs w:val="22"/>
              </w:rPr>
            </w:pPr>
            <w:r>
              <w:rPr>
                <w:sz w:val="22"/>
                <w:szCs w:val="22"/>
              </w:rPr>
              <w:t>Supervise during</w:t>
            </w:r>
            <w:r w:rsidR="00C74927">
              <w:rPr>
                <w:sz w:val="22"/>
                <w:szCs w:val="22"/>
              </w:rPr>
              <w:t xml:space="preserve"> the erection and commissioning of the items supplied.</w:t>
            </w:r>
          </w:p>
          <w:p w:rsidR="00EB63F7" w:rsidRDefault="00EB63F7" w:rsidP="00F361A8">
            <w:pPr>
              <w:numPr>
                <w:ilvl w:val="0"/>
                <w:numId w:val="11"/>
              </w:numPr>
              <w:ind w:left="292" w:hanging="292"/>
              <w:jc w:val="both"/>
              <w:rPr>
                <w:sz w:val="22"/>
                <w:szCs w:val="22"/>
              </w:rPr>
            </w:pPr>
            <w:r>
              <w:rPr>
                <w:sz w:val="22"/>
                <w:szCs w:val="22"/>
              </w:rPr>
              <w:t>Periodic site visits (if required) for mill tuning for optimization and wear life monitoring.</w:t>
            </w:r>
          </w:p>
          <w:p w:rsidR="00EB63F7" w:rsidRPr="00EB7BED" w:rsidRDefault="00EB63F7" w:rsidP="00F361A8">
            <w:pPr>
              <w:numPr>
                <w:ilvl w:val="0"/>
                <w:numId w:val="11"/>
              </w:numPr>
              <w:ind w:left="292" w:hanging="292"/>
              <w:jc w:val="both"/>
              <w:rPr>
                <w:sz w:val="22"/>
                <w:szCs w:val="22"/>
              </w:rPr>
            </w:pPr>
            <w:r>
              <w:rPr>
                <w:sz w:val="22"/>
                <w:szCs w:val="22"/>
              </w:rPr>
              <w:t>A</w:t>
            </w:r>
            <w:r w:rsidRPr="00EB7BED">
              <w:rPr>
                <w:sz w:val="22"/>
                <w:szCs w:val="22"/>
              </w:rPr>
              <w:t xml:space="preserve">ssist BHEL in fine tuning of the mills </w:t>
            </w:r>
            <w:r>
              <w:rPr>
                <w:sz w:val="22"/>
                <w:szCs w:val="22"/>
              </w:rPr>
              <w:t xml:space="preserve">during Performance Guarantee test </w:t>
            </w:r>
            <w:r w:rsidRPr="00EB7BED">
              <w:rPr>
                <w:sz w:val="22"/>
                <w:szCs w:val="22"/>
              </w:rPr>
              <w:t>and prove performance with reference to the fine-ness, wear life output etc</w:t>
            </w:r>
            <w:r>
              <w:rPr>
                <w:sz w:val="22"/>
                <w:szCs w:val="22"/>
              </w:rPr>
              <w:t>. during the same</w:t>
            </w:r>
            <w:r w:rsidRPr="00EB7BED">
              <w:rPr>
                <w:sz w:val="22"/>
                <w:szCs w:val="22"/>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r>
      <w:tr w:rsidR="00EB63F7" w:rsidRPr="00AD2499"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30BEC" w:rsidP="00F361A8">
            <w:pPr>
              <w:jc w:val="center"/>
              <w:rPr>
                <w:b/>
                <w:sz w:val="22"/>
                <w:szCs w:val="22"/>
              </w:rPr>
            </w:pPr>
            <w:r>
              <w:rPr>
                <w:b/>
                <w:sz w:val="22"/>
                <w:szCs w:val="22"/>
              </w:rPr>
              <w:t>15</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67C89" w:rsidRPr="006B54F4" w:rsidRDefault="00167C89" w:rsidP="00F361A8">
            <w:pPr>
              <w:jc w:val="both"/>
              <w:rPr>
                <w:b/>
                <w:sz w:val="22"/>
                <w:szCs w:val="22"/>
                <w:u w:val="single"/>
              </w:rPr>
            </w:pPr>
            <w:r w:rsidRPr="006B54F4">
              <w:rPr>
                <w:b/>
                <w:sz w:val="22"/>
                <w:szCs w:val="22"/>
                <w:u w:val="single"/>
              </w:rPr>
              <w:t>CAPACITY</w:t>
            </w:r>
          </w:p>
          <w:p w:rsidR="00EB63F7" w:rsidRPr="006B54F4" w:rsidRDefault="00EB63F7" w:rsidP="00F361A8">
            <w:pPr>
              <w:ind w:firstLine="292"/>
              <w:jc w:val="both"/>
              <w:rPr>
                <w:sz w:val="22"/>
                <w:szCs w:val="22"/>
              </w:rPr>
            </w:pPr>
            <w:r w:rsidRPr="006B54F4">
              <w:rPr>
                <w:sz w:val="22"/>
                <w:szCs w:val="22"/>
              </w:rPr>
              <w:t>The Bidder should indicate the capacity in terms of number of sets of grinding elements per month and the percentage of the capacity that could be reserved for BHEL.</w:t>
            </w:r>
          </w:p>
          <w:p w:rsidR="00EB63F7" w:rsidRPr="006B54F4" w:rsidRDefault="00EB63F7" w:rsidP="00F361A8">
            <w:pPr>
              <w:ind w:firstLine="292"/>
              <w:jc w:val="both"/>
              <w:rPr>
                <w:sz w:val="22"/>
                <w:szCs w:val="22"/>
              </w:rPr>
            </w:pPr>
            <w:r w:rsidRPr="006B54F4">
              <w:rPr>
                <w:sz w:val="22"/>
                <w:szCs w:val="22"/>
              </w:rPr>
              <w:t>One set consists of three numbers Grinding Rolls, One Set of Bull Ring segments, and any other component that the bidder offers as the part of the package as per (1</w:t>
            </w:r>
            <w:r w:rsidR="00C455B7" w:rsidRPr="006B54F4">
              <w:rPr>
                <w:sz w:val="22"/>
                <w:szCs w:val="22"/>
              </w:rPr>
              <w:t>1</w:t>
            </w:r>
            <w:r w:rsidRPr="006B54F4">
              <w:rPr>
                <w:sz w:val="22"/>
                <w:szCs w:val="22"/>
              </w:rPr>
              <w:t>) above.</w:t>
            </w:r>
          </w:p>
          <w:p w:rsidR="00334A62" w:rsidRPr="006B54F4" w:rsidRDefault="00334A62" w:rsidP="00F361A8">
            <w:pPr>
              <w:ind w:firstLine="292"/>
              <w:jc w:val="both"/>
              <w:rPr>
                <w:sz w:val="22"/>
                <w:szCs w:val="22"/>
              </w:rPr>
            </w:pPr>
            <w:r w:rsidRPr="006B54F4">
              <w:rPr>
                <w:sz w:val="22"/>
                <w:szCs w:val="22"/>
              </w:rPr>
              <w:t>The present annual capacity of the bidder must be at least 10% more than the annual requirement of BHEL.</w:t>
            </w:r>
          </w:p>
          <w:p w:rsidR="00873CC2" w:rsidRPr="006B54F4" w:rsidRDefault="00EB63F7" w:rsidP="00312C18">
            <w:pPr>
              <w:ind w:firstLine="292"/>
              <w:jc w:val="both"/>
              <w:rPr>
                <w:sz w:val="22"/>
                <w:szCs w:val="22"/>
              </w:rPr>
            </w:pPr>
            <w:r w:rsidRPr="006B54F4">
              <w:rPr>
                <w:sz w:val="22"/>
                <w:szCs w:val="22"/>
              </w:rPr>
              <w:t xml:space="preserve">The current tentative requirement of BHEL is about </w:t>
            </w:r>
            <w:r w:rsidR="00312C18" w:rsidRPr="006B54F4">
              <w:rPr>
                <w:sz w:val="22"/>
                <w:szCs w:val="22"/>
              </w:rPr>
              <w:t>3</w:t>
            </w:r>
            <w:r w:rsidRPr="006B54F4">
              <w:rPr>
                <w:sz w:val="22"/>
                <w:szCs w:val="22"/>
              </w:rPr>
              <w:t>00 Sets per year.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2162CD" w:rsidRDefault="00E30BEC" w:rsidP="00F361A8">
            <w:pPr>
              <w:jc w:val="center"/>
              <w:rPr>
                <w:b/>
                <w:sz w:val="22"/>
                <w:szCs w:val="22"/>
              </w:rPr>
            </w:pPr>
            <w:r>
              <w:rPr>
                <w:b/>
                <w:sz w:val="22"/>
                <w:szCs w:val="22"/>
              </w:rPr>
              <w:t>16</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302E4" w:rsidRDefault="00167C89" w:rsidP="00F361A8">
            <w:pPr>
              <w:jc w:val="both"/>
              <w:rPr>
                <w:b/>
                <w:sz w:val="22"/>
                <w:szCs w:val="22"/>
                <w:u w:val="single"/>
              </w:rPr>
            </w:pPr>
            <w:r w:rsidRPr="00A302E4">
              <w:rPr>
                <w:b/>
                <w:sz w:val="22"/>
                <w:szCs w:val="22"/>
                <w:u w:val="single"/>
              </w:rPr>
              <w:t xml:space="preserve">PAYMENT TERMS: </w:t>
            </w:r>
          </w:p>
          <w:p w:rsidR="00EB63F7" w:rsidRPr="005726C8" w:rsidRDefault="00EB63F7" w:rsidP="00F361A8">
            <w:pPr>
              <w:numPr>
                <w:ilvl w:val="0"/>
                <w:numId w:val="2"/>
              </w:numPr>
              <w:ind w:left="292" w:hanging="292"/>
              <w:jc w:val="both"/>
              <w:rPr>
                <w:b/>
                <w:sz w:val="22"/>
                <w:szCs w:val="22"/>
              </w:rPr>
            </w:pPr>
            <w:r w:rsidRPr="005726C8">
              <w:rPr>
                <w:b/>
                <w:sz w:val="22"/>
                <w:szCs w:val="22"/>
              </w:rPr>
              <w:t xml:space="preserve">For project requirement </w:t>
            </w:r>
          </w:p>
          <w:p w:rsidR="00EB63F7" w:rsidRPr="005726C8" w:rsidRDefault="00EB63F7" w:rsidP="00F361A8">
            <w:pPr>
              <w:ind w:left="292"/>
              <w:jc w:val="both"/>
              <w:rPr>
                <w:sz w:val="22"/>
                <w:szCs w:val="22"/>
              </w:rPr>
            </w:pPr>
            <w:r w:rsidRPr="005726C8">
              <w:rPr>
                <w:sz w:val="22"/>
                <w:szCs w:val="22"/>
              </w:rPr>
              <w:t>100% payment will be made against proof of dispatch along with insp</w:t>
            </w:r>
            <w:r w:rsidR="006B54F4">
              <w:rPr>
                <w:sz w:val="22"/>
                <w:szCs w:val="22"/>
              </w:rPr>
              <w:t xml:space="preserve">ection documents within 90 days, subject to the receipt of </w:t>
            </w:r>
            <w:r w:rsidR="000B5125">
              <w:rPr>
                <w:sz w:val="22"/>
                <w:szCs w:val="22"/>
              </w:rPr>
              <w:t xml:space="preserve">original </w:t>
            </w:r>
            <w:r w:rsidR="006B54F4">
              <w:rPr>
                <w:sz w:val="22"/>
                <w:szCs w:val="22"/>
              </w:rPr>
              <w:t>MRC (</w:t>
            </w:r>
            <w:r w:rsidR="000B5125">
              <w:rPr>
                <w:sz w:val="22"/>
                <w:szCs w:val="22"/>
              </w:rPr>
              <w:t>M</w:t>
            </w:r>
            <w:r w:rsidR="006B54F4">
              <w:rPr>
                <w:sz w:val="22"/>
                <w:szCs w:val="22"/>
              </w:rPr>
              <w:t xml:space="preserve">aterial </w:t>
            </w:r>
            <w:r w:rsidR="000B5125">
              <w:rPr>
                <w:sz w:val="22"/>
                <w:szCs w:val="22"/>
              </w:rPr>
              <w:t>R</w:t>
            </w:r>
            <w:r w:rsidR="006B54F4">
              <w:rPr>
                <w:sz w:val="22"/>
                <w:szCs w:val="22"/>
              </w:rPr>
              <w:t xml:space="preserve">eceipt </w:t>
            </w:r>
            <w:r w:rsidR="000B5125">
              <w:rPr>
                <w:sz w:val="22"/>
                <w:szCs w:val="22"/>
              </w:rPr>
              <w:t>C</w:t>
            </w:r>
            <w:r w:rsidR="006B54F4">
              <w:rPr>
                <w:sz w:val="22"/>
                <w:szCs w:val="22"/>
              </w:rPr>
              <w:t>ertificate</w:t>
            </w:r>
            <w:r w:rsidR="000B5125">
              <w:rPr>
                <w:sz w:val="22"/>
                <w:szCs w:val="22"/>
              </w:rPr>
              <w:t xml:space="preserve"> at site</w:t>
            </w:r>
            <w:r w:rsidR="00D40489">
              <w:rPr>
                <w:sz w:val="22"/>
                <w:szCs w:val="22"/>
              </w:rPr>
              <w:t xml:space="preserve">) </w:t>
            </w:r>
            <w:r w:rsidR="006B54F4">
              <w:rPr>
                <w:sz w:val="22"/>
                <w:szCs w:val="22"/>
              </w:rPr>
              <w:t xml:space="preserve">/ </w:t>
            </w:r>
            <w:r w:rsidR="00D40489">
              <w:rPr>
                <w:sz w:val="22"/>
                <w:szCs w:val="22"/>
              </w:rPr>
              <w:t>GR Clearance at BHEL stores)</w:t>
            </w:r>
            <w:r w:rsidR="006B54F4">
              <w:rPr>
                <w:sz w:val="22"/>
                <w:szCs w:val="22"/>
              </w:rPr>
              <w:t xml:space="preserve"> </w:t>
            </w:r>
          </w:p>
          <w:p w:rsidR="00EB63F7" w:rsidRPr="005726C8" w:rsidRDefault="00EB63F7" w:rsidP="00F361A8">
            <w:pPr>
              <w:numPr>
                <w:ilvl w:val="0"/>
                <w:numId w:val="2"/>
              </w:numPr>
              <w:ind w:left="292" w:hanging="292"/>
              <w:jc w:val="both"/>
              <w:rPr>
                <w:sz w:val="22"/>
                <w:szCs w:val="22"/>
              </w:rPr>
            </w:pPr>
            <w:r w:rsidRPr="005726C8">
              <w:rPr>
                <w:b/>
                <w:sz w:val="22"/>
                <w:szCs w:val="22"/>
              </w:rPr>
              <w:t>For O&amp;M, Refurbishment R&amp;M spares</w:t>
            </w:r>
            <w:r w:rsidRPr="005726C8">
              <w:rPr>
                <w:sz w:val="22"/>
                <w:szCs w:val="22"/>
              </w:rPr>
              <w:t xml:space="preserve"> </w:t>
            </w:r>
          </w:p>
          <w:p w:rsidR="00EB63F7" w:rsidRPr="005726C8" w:rsidRDefault="00EB63F7" w:rsidP="00F361A8">
            <w:pPr>
              <w:ind w:left="292"/>
              <w:jc w:val="both"/>
              <w:rPr>
                <w:sz w:val="22"/>
                <w:szCs w:val="22"/>
              </w:rPr>
            </w:pPr>
            <w:r w:rsidRPr="005726C8">
              <w:rPr>
                <w:sz w:val="22"/>
                <w:szCs w:val="22"/>
              </w:rPr>
              <w:t xml:space="preserve">50% of the material cost will be paid on pro-rata dispatch documents within 30 days from the date of dispatch and balance 50% of material cost with 100% taxes &amp; duties will be paid not later than 20 days from the date of realization of payment from the customer by BHEL.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2162CD" w:rsidRDefault="00E30BEC" w:rsidP="00F361A8">
            <w:pPr>
              <w:jc w:val="center"/>
              <w:rPr>
                <w:b/>
                <w:sz w:val="22"/>
                <w:szCs w:val="22"/>
              </w:rPr>
            </w:pPr>
            <w:r>
              <w:rPr>
                <w:b/>
                <w:sz w:val="22"/>
                <w:szCs w:val="22"/>
              </w:rPr>
              <w:t>17</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167C89" w:rsidRDefault="00167C89" w:rsidP="00F361A8">
            <w:pPr>
              <w:jc w:val="both"/>
              <w:rPr>
                <w:b/>
                <w:sz w:val="22"/>
                <w:szCs w:val="22"/>
                <w:u w:val="single"/>
              </w:rPr>
            </w:pPr>
            <w:r w:rsidRPr="00167C89">
              <w:rPr>
                <w:b/>
                <w:sz w:val="22"/>
                <w:szCs w:val="22"/>
                <w:u w:val="single"/>
              </w:rPr>
              <w:t xml:space="preserve">INTEREST LIABILITY </w:t>
            </w:r>
          </w:p>
          <w:p w:rsidR="00EB63F7" w:rsidRPr="005726C8" w:rsidRDefault="00EB63F7" w:rsidP="00F361A8">
            <w:pPr>
              <w:ind w:firstLine="292"/>
              <w:jc w:val="both"/>
              <w:rPr>
                <w:sz w:val="22"/>
                <w:szCs w:val="22"/>
              </w:rPr>
            </w:pPr>
            <w:r w:rsidRPr="005726C8">
              <w:rPr>
                <w:sz w:val="22"/>
                <w:szCs w:val="22"/>
              </w:rPr>
              <w:t xml:space="preserve">In case of any delay in payment due to any reason, BHEL shall not pay any interest on delayed payment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2162CD" w:rsidRDefault="00EB63F7" w:rsidP="00F361A8">
            <w:pPr>
              <w:jc w:val="center"/>
              <w:rPr>
                <w:b/>
                <w:sz w:val="22"/>
                <w:szCs w:val="22"/>
              </w:rPr>
            </w:pPr>
            <w:r w:rsidRPr="002162CD">
              <w:rPr>
                <w:b/>
                <w:sz w:val="22"/>
                <w:szCs w:val="22"/>
              </w:rPr>
              <w:t>1</w:t>
            </w:r>
            <w:r w:rsidR="00E30BEC">
              <w:rPr>
                <w:b/>
                <w:sz w:val="22"/>
                <w:szCs w:val="22"/>
              </w:rPr>
              <w:t>8</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167C89" w:rsidRDefault="00167C89" w:rsidP="00F361A8">
            <w:pPr>
              <w:jc w:val="both"/>
              <w:rPr>
                <w:b/>
                <w:sz w:val="22"/>
                <w:szCs w:val="22"/>
                <w:u w:val="single"/>
              </w:rPr>
            </w:pPr>
            <w:r w:rsidRPr="00167C89">
              <w:rPr>
                <w:b/>
                <w:sz w:val="22"/>
                <w:szCs w:val="22"/>
                <w:u w:val="single"/>
              </w:rPr>
              <w:t>PENALTY</w:t>
            </w:r>
            <w:r w:rsidR="00EB63F7" w:rsidRPr="00167C89">
              <w:rPr>
                <w:b/>
                <w:sz w:val="22"/>
                <w:szCs w:val="22"/>
                <w:u w:val="single"/>
              </w:rPr>
              <w:t xml:space="preserve"> </w:t>
            </w:r>
          </w:p>
          <w:p w:rsidR="00EB63F7" w:rsidRPr="00261D1F" w:rsidRDefault="00EB63F7" w:rsidP="00F361A8">
            <w:pPr>
              <w:numPr>
                <w:ilvl w:val="0"/>
                <w:numId w:val="4"/>
              </w:numPr>
              <w:ind w:left="292" w:hanging="292"/>
              <w:jc w:val="both"/>
              <w:rPr>
                <w:b/>
                <w:sz w:val="22"/>
                <w:szCs w:val="22"/>
              </w:rPr>
            </w:pPr>
            <w:r w:rsidRPr="00261D1F">
              <w:rPr>
                <w:b/>
                <w:sz w:val="22"/>
                <w:szCs w:val="22"/>
              </w:rPr>
              <w:t xml:space="preserve">For project requirement:  </w:t>
            </w:r>
          </w:p>
          <w:p w:rsidR="00EB63F7" w:rsidRPr="005726C8" w:rsidRDefault="00EB63F7" w:rsidP="00F361A8">
            <w:pPr>
              <w:ind w:left="292"/>
              <w:jc w:val="both"/>
              <w:rPr>
                <w:sz w:val="22"/>
                <w:szCs w:val="22"/>
              </w:rPr>
            </w:pPr>
            <w:r w:rsidRPr="005726C8">
              <w:rPr>
                <w:sz w:val="22"/>
                <w:szCs w:val="22"/>
              </w:rPr>
              <w:t>Penalty of ½</w:t>
            </w:r>
            <w:r w:rsidR="009775C7">
              <w:rPr>
                <w:sz w:val="22"/>
                <w:szCs w:val="22"/>
              </w:rPr>
              <w:t xml:space="preserve"> </w:t>
            </w:r>
            <w:r w:rsidRPr="005726C8">
              <w:rPr>
                <w:sz w:val="22"/>
                <w:szCs w:val="22"/>
              </w:rPr>
              <w:t>% per week or part there of subject to a maximum of 10% of undelivered portion.</w:t>
            </w:r>
          </w:p>
          <w:p w:rsidR="00EB63F7" w:rsidRPr="00261D1F" w:rsidRDefault="00EB63F7" w:rsidP="00F361A8">
            <w:pPr>
              <w:numPr>
                <w:ilvl w:val="0"/>
                <w:numId w:val="4"/>
              </w:numPr>
              <w:ind w:left="292" w:hanging="292"/>
              <w:jc w:val="both"/>
              <w:rPr>
                <w:b/>
                <w:sz w:val="22"/>
                <w:szCs w:val="22"/>
              </w:rPr>
            </w:pPr>
            <w:r w:rsidRPr="00261D1F">
              <w:rPr>
                <w:b/>
                <w:sz w:val="22"/>
                <w:szCs w:val="22"/>
              </w:rPr>
              <w:t>For O&amp;M, and R&amp;M spares</w:t>
            </w:r>
          </w:p>
          <w:p w:rsidR="00EB63F7" w:rsidRPr="005726C8" w:rsidRDefault="00EB63F7" w:rsidP="00F361A8">
            <w:pPr>
              <w:ind w:left="292"/>
              <w:jc w:val="both"/>
              <w:rPr>
                <w:sz w:val="22"/>
                <w:szCs w:val="22"/>
              </w:rPr>
            </w:pPr>
            <w:r>
              <w:rPr>
                <w:sz w:val="22"/>
                <w:szCs w:val="22"/>
              </w:rPr>
              <w:t>P</w:t>
            </w:r>
            <w:r w:rsidRPr="005726C8">
              <w:rPr>
                <w:sz w:val="22"/>
                <w:szCs w:val="22"/>
              </w:rPr>
              <w:t>enalty imposed by the customer on BHEL, on “back to back” basis would be borne by the supplier.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2162CD" w:rsidRDefault="00E30BEC" w:rsidP="00F361A8">
            <w:pPr>
              <w:jc w:val="center"/>
              <w:rPr>
                <w:b/>
                <w:sz w:val="22"/>
                <w:szCs w:val="22"/>
              </w:rPr>
            </w:pPr>
            <w:r>
              <w:rPr>
                <w:b/>
                <w:sz w:val="22"/>
                <w:szCs w:val="22"/>
              </w:rPr>
              <w:t>19</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167C89" w:rsidRDefault="00EB63F7" w:rsidP="00F361A8">
            <w:pPr>
              <w:jc w:val="both"/>
              <w:rPr>
                <w:b/>
                <w:sz w:val="22"/>
                <w:szCs w:val="22"/>
                <w:u w:val="single"/>
              </w:rPr>
            </w:pPr>
            <w:r w:rsidRPr="00167C89">
              <w:rPr>
                <w:b/>
                <w:sz w:val="22"/>
                <w:szCs w:val="22"/>
                <w:u w:val="single"/>
              </w:rPr>
              <w:t>T</w:t>
            </w:r>
            <w:r w:rsidR="00167C89">
              <w:rPr>
                <w:b/>
                <w:sz w:val="22"/>
                <w:szCs w:val="22"/>
                <w:u w:val="single"/>
              </w:rPr>
              <w:t>ERMS OF DELIVERY</w:t>
            </w:r>
            <w:r w:rsidRPr="00167C89">
              <w:rPr>
                <w:b/>
                <w:sz w:val="22"/>
                <w:szCs w:val="22"/>
                <w:u w:val="single"/>
              </w:rPr>
              <w:t>:</w:t>
            </w:r>
          </w:p>
          <w:p w:rsidR="00EB63F7" w:rsidRPr="005726C8" w:rsidRDefault="009775C7" w:rsidP="00F361A8">
            <w:pPr>
              <w:jc w:val="both"/>
              <w:rPr>
                <w:b/>
                <w:sz w:val="22"/>
                <w:szCs w:val="22"/>
              </w:rPr>
            </w:pPr>
            <w:r>
              <w:rPr>
                <w:sz w:val="22"/>
                <w:szCs w:val="22"/>
              </w:rPr>
              <w:t>“</w:t>
            </w:r>
            <w:r w:rsidR="00EB63F7" w:rsidRPr="009775C7">
              <w:rPr>
                <w:b/>
                <w:sz w:val="22"/>
                <w:szCs w:val="22"/>
              </w:rPr>
              <w:t>FOR  DESTINATION</w:t>
            </w:r>
            <w:r>
              <w:rPr>
                <w:sz w:val="22"/>
                <w:szCs w:val="22"/>
              </w:rPr>
              <w:t>”</w:t>
            </w:r>
            <w:r w:rsidR="00EB63F7" w:rsidRPr="005726C8">
              <w:rPr>
                <w:sz w:val="22"/>
                <w:szCs w:val="22"/>
              </w:rPr>
              <w:t xml:space="preserve"> anywhere in India.</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30BEC" w:rsidP="00F361A8">
            <w:pPr>
              <w:jc w:val="center"/>
              <w:rPr>
                <w:b/>
                <w:sz w:val="22"/>
                <w:szCs w:val="22"/>
              </w:rPr>
            </w:pPr>
            <w:r>
              <w:rPr>
                <w:b/>
                <w:sz w:val="22"/>
                <w:szCs w:val="22"/>
              </w:rPr>
              <w:lastRenderedPageBreak/>
              <w:t>20</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167C89" w:rsidRDefault="00167C89" w:rsidP="00F361A8">
            <w:pPr>
              <w:jc w:val="both"/>
              <w:rPr>
                <w:b/>
                <w:sz w:val="22"/>
                <w:szCs w:val="22"/>
                <w:u w:val="single"/>
              </w:rPr>
            </w:pPr>
            <w:r w:rsidRPr="00167C89">
              <w:rPr>
                <w:b/>
                <w:sz w:val="22"/>
                <w:szCs w:val="22"/>
                <w:u w:val="single"/>
              </w:rPr>
              <w:t xml:space="preserve">DELIVERY PERIOD </w:t>
            </w:r>
          </w:p>
          <w:p w:rsidR="00EB63F7" w:rsidRDefault="00EB63F7" w:rsidP="00F361A8">
            <w:pPr>
              <w:jc w:val="both"/>
              <w:rPr>
                <w:sz w:val="22"/>
                <w:szCs w:val="22"/>
              </w:rPr>
            </w:pPr>
            <w:r w:rsidRPr="005726C8">
              <w:rPr>
                <w:sz w:val="22"/>
                <w:szCs w:val="22"/>
              </w:rPr>
              <w:t xml:space="preserve">Delivery date will be as per BHEL Purchase order. </w:t>
            </w:r>
          </w:p>
          <w:p w:rsidR="00C455B7" w:rsidRDefault="00C455B7" w:rsidP="00F361A8">
            <w:pPr>
              <w:jc w:val="both"/>
              <w:rPr>
                <w:sz w:val="22"/>
                <w:szCs w:val="22"/>
              </w:rPr>
            </w:pPr>
            <w:r>
              <w:rPr>
                <w:sz w:val="22"/>
                <w:szCs w:val="22"/>
              </w:rPr>
              <w:t>Manufacturing Lead time should be less than 90 days from the placement of the order.</w:t>
            </w:r>
          </w:p>
          <w:p w:rsidR="00C455B7" w:rsidRPr="00C455B7" w:rsidRDefault="00C455B7" w:rsidP="00F361A8">
            <w:pPr>
              <w:rPr>
                <w:b/>
                <w:sz w:val="22"/>
                <w:szCs w:val="22"/>
                <w:u w:val="single"/>
              </w:rPr>
            </w:pPr>
            <w:r w:rsidRPr="00C455B7">
              <w:rPr>
                <w:b/>
                <w:sz w:val="22"/>
                <w:szCs w:val="22"/>
                <w:u w:val="single"/>
              </w:rPr>
              <w:t>Vendor to mention the lead time expected and rate of delivery (pieces per month)</w:t>
            </w:r>
          </w:p>
          <w:p w:rsidR="00EB63F7" w:rsidRPr="005726C8" w:rsidRDefault="00EB63F7" w:rsidP="00F361A8">
            <w:pPr>
              <w:rPr>
                <w:sz w:val="22"/>
                <w:szCs w:val="22"/>
              </w:rPr>
            </w:pPr>
            <w:r w:rsidRPr="005726C8">
              <w:rPr>
                <w:sz w:val="22"/>
                <w:szCs w:val="22"/>
              </w:rPr>
              <w:t>Material Receipt Certificate at destination shall be considered as delivery date.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30BEC"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21</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pStyle w:val="western"/>
              <w:suppressAutoHyphens/>
              <w:spacing w:before="0" w:beforeAutospacing="0" w:after="0" w:afterAutospacing="0"/>
              <w:rPr>
                <w:rFonts w:ascii="Times New Roman" w:hAnsi="Times New Roman" w:cs="Times New Roman"/>
                <w:sz w:val="22"/>
                <w:szCs w:val="22"/>
                <w:u w:val="single"/>
              </w:rPr>
            </w:pPr>
            <w:r w:rsidRPr="00E219DD">
              <w:rPr>
                <w:rFonts w:ascii="Times New Roman" w:hAnsi="Times New Roman" w:cs="Times New Roman"/>
                <w:b/>
                <w:bCs/>
                <w:sz w:val="22"/>
                <w:szCs w:val="22"/>
                <w:u w:val="single"/>
              </w:rPr>
              <w:t xml:space="preserve">EVALUATION: </w:t>
            </w:r>
          </w:p>
          <w:p w:rsidR="00E30BEC" w:rsidRPr="005726C8" w:rsidRDefault="00E30BEC" w:rsidP="003A1520">
            <w:pPr>
              <w:jc w:val="both"/>
              <w:rPr>
                <w:sz w:val="22"/>
                <w:szCs w:val="22"/>
              </w:rPr>
            </w:pPr>
            <w:r w:rsidRPr="005726C8">
              <w:rPr>
                <w:sz w:val="22"/>
                <w:szCs w:val="22"/>
              </w:rPr>
              <w:t xml:space="preserve">Evaluation of offers shall be done on the basis of delivered cost to </w:t>
            </w:r>
            <w:r w:rsidRPr="000C3057">
              <w:rPr>
                <w:sz w:val="22"/>
                <w:szCs w:val="22"/>
              </w:rPr>
              <w:t>BHEL</w:t>
            </w:r>
            <w:r w:rsidR="0063011E" w:rsidRPr="000C3057">
              <w:rPr>
                <w:sz w:val="22"/>
                <w:szCs w:val="22"/>
              </w:rPr>
              <w:t>.</w:t>
            </w:r>
            <w:r w:rsidR="007D3E5D" w:rsidRPr="007D3E5D">
              <w:rPr>
                <w:color w:val="0000FF"/>
                <w:sz w:val="22"/>
                <w:szCs w:val="22"/>
              </w:rPr>
              <w:t xml:space="preserve"> </w:t>
            </w:r>
            <w:r w:rsidRPr="005726C8">
              <w:rPr>
                <w:sz w:val="22"/>
                <w:szCs w:val="22"/>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22</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pStyle w:val="western"/>
              <w:suppressAutoHyphens/>
              <w:spacing w:before="0" w:beforeAutospacing="0" w:after="0" w:afterAutospacing="0"/>
              <w:rPr>
                <w:rFonts w:ascii="Times New Roman" w:hAnsi="Times New Roman" w:cs="Times New Roman"/>
                <w:sz w:val="22"/>
                <w:szCs w:val="22"/>
                <w:u w:val="single"/>
              </w:rPr>
            </w:pPr>
            <w:r w:rsidRPr="00E219DD">
              <w:rPr>
                <w:rFonts w:ascii="Times New Roman" w:hAnsi="Times New Roman" w:cs="Times New Roman"/>
                <w:b/>
                <w:bCs/>
                <w:sz w:val="22"/>
                <w:szCs w:val="22"/>
                <w:u w:val="single"/>
              </w:rPr>
              <w:t xml:space="preserve">ACCEPTANCE / REJECTION OF TENDER: </w:t>
            </w:r>
          </w:p>
          <w:p w:rsidR="00E30BEC" w:rsidRPr="005726C8" w:rsidRDefault="00E30BEC" w:rsidP="00F361A8">
            <w:pPr>
              <w:ind w:firstLine="292"/>
              <w:jc w:val="both"/>
              <w:rPr>
                <w:sz w:val="22"/>
                <w:szCs w:val="22"/>
              </w:rPr>
            </w:pPr>
            <w:r w:rsidRPr="005726C8">
              <w:rPr>
                <w:sz w:val="22"/>
                <w:szCs w:val="22"/>
              </w:rPr>
              <w:t xml:space="preserve">BHEL reserves the right to reject in full or part, any or all </w:t>
            </w:r>
            <w:r w:rsidR="000B5125">
              <w:rPr>
                <w:sz w:val="22"/>
                <w:szCs w:val="22"/>
              </w:rPr>
              <w:t xml:space="preserve">the offers </w:t>
            </w:r>
            <w:r w:rsidRPr="005726C8">
              <w:rPr>
                <w:sz w:val="22"/>
                <w:szCs w:val="22"/>
              </w:rPr>
              <w:t>without assigning any reason thereof.</w:t>
            </w:r>
          </w:p>
          <w:p w:rsidR="00E30BEC" w:rsidRPr="005726C8" w:rsidRDefault="00E30BEC" w:rsidP="00F361A8">
            <w:pPr>
              <w:ind w:firstLine="292"/>
              <w:jc w:val="both"/>
              <w:rPr>
                <w:sz w:val="22"/>
                <w:szCs w:val="22"/>
              </w:rPr>
            </w:pPr>
            <w:r w:rsidRPr="005726C8">
              <w:rPr>
                <w:sz w:val="22"/>
                <w:szCs w:val="22"/>
              </w:rPr>
              <w:t>BHEL also reserves right to vary the quantities mentioned in the tender.</w:t>
            </w:r>
            <w:r w:rsidRPr="005726C8">
              <w:rPr>
                <w:b/>
                <w:bCs/>
                <w:sz w:val="22"/>
                <w:szCs w:val="22"/>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23</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pStyle w:val="western"/>
              <w:suppressAutoHyphens/>
              <w:spacing w:before="0" w:beforeAutospacing="0" w:after="0" w:afterAutospacing="0"/>
              <w:rPr>
                <w:rFonts w:ascii="Times New Roman" w:hAnsi="Times New Roman" w:cs="Times New Roman"/>
                <w:b/>
                <w:bCs/>
                <w:sz w:val="22"/>
                <w:szCs w:val="22"/>
                <w:u w:val="single"/>
              </w:rPr>
            </w:pPr>
            <w:r w:rsidRPr="00E219DD">
              <w:rPr>
                <w:rFonts w:ascii="Times New Roman" w:hAnsi="Times New Roman" w:cs="Times New Roman"/>
                <w:b/>
                <w:bCs/>
                <w:sz w:val="22"/>
                <w:szCs w:val="22"/>
                <w:u w:val="single"/>
              </w:rPr>
              <w:t>LEGAL SETTLEMENT:</w:t>
            </w:r>
          </w:p>
          <w:p w:rsidR="00E30BEC" w:rsidRPr="005726C8" w:rsidRDefault="00E30BEC" w:rsidP="00F361A8">
            <w:pPr>
              <w:jc w:val="both"/>
              <w:rPr>
                <w:sz w:val="22"/>
                <w:szCs w:val="22"/>
              </w:rPr>
            </w:pPr>
            <w:r w:rsidRPr="005726C8">
              <w:rPr>
                <w:sz w:val="22"/>
                <w:szCs w:val="22"/>
              </w:rPr>
              <w:t xml:space="preserve"> The contract would be governed by Indian law. Any dispute in operation of the rate contract shall be subjected to the exclusive jurisdiction of courts at Hyderabad, Andhra Pradesh.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24</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jc w:val="both"/>
              <w:rPr>
                <w:sz w:val="22"/>
                <w:szCs w:val="22"/>
              </w:rPr>
            </w:pPr>
            <w:r w:rsidRPr="00E219DD">
              <w:rPr>
                <w:sz w:val="22"/>
                <w:szCs w:val="22"/>
              </w:rPr>
              <w:t>BHEL reserve the right to resort to “Reverse auction” and the vendor should confirm acceptance to reverse auction.</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25</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pStyle w:val="western"/>
              <w:suppressAutoHyphens/>
              <w:spacing w:before="0" w:beforeAutospacing="0" w:after="0" w:afterAutospacing="0"/>
              <w:rPr>
                <w:rFonts w:ascii="Times New Roman" w:hAnsi="Times New Roman" w:cs="Times New Roman"/>
                <w:sz w:val="22"/>
                <w:szCs w:val="22"/>
                <w:u w:val="single"/>
              </w:rPr>
            </w:pPr>
            <w:r w:rsidRPr="00E219DD">
              <w:rPr>
                <w:rFonts w:ascii="Times New Roman" w:hAnsi="Times New Roman" w:cs="Times New Roman"/>
                <w:b/>
                <w:bCs/>
                <w:sz w:val="22"/>
                <w:szCs w:val="22"/>
                <w:u w:val="single"/>
              </w:rPr>
              <w:t>RISK PURCHASE:</w:t>
            </w:r>
            <w:r w:rsidRPr="00E219DD">
              <w:rPr>
                <w:rFonts w:ascii="Times New Roman" w:hAnsi="Times New Roman" w:cs="Times New Roman"/>
                <w:sz w:val="22"/>
                <w:szCs w:val="22"/>
                <w:u w:val="single"/>
              </w:rPr>
              <w:t xml:space="preserve"> </w:t>
            </w:r>
          </w:p>
          <w:p w:rsidR="00E30BEC" w:rsidRPr="005726C8" w:rsidRDefault="00E30BEC" w:rsidP="00F361A8">
            <w:pPr>
              <w:jc w:val="both"/>
              <w:rPr>
                <w:b/>
                <w:sz w:val="22"/>
                <w:szCs w:val="22"/>
              </w:rPr>
            </w:pPr>
            <w:r w:rsidRPr="005726C8">
              <w:rPr>
                <w:sz w:val="22"/>
                <w:szCs w:val="22"/>
              </w:rPr>
              <w:t>In case the successful bidder fails to supply or fails to comply with the terms &amp; conditions of the purchase order, BHEL reserves the right to source such material/ component / equipment/ system from any other agency at the risk and cost of the successful bidder.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26</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pStyle w:val="western"/>
              <w:suppressAutoHyphens/>
              <w:spacing w:before="0" w:beforeAutospacing="0" w:after="0" w:afterAutospacing="0"/>
              <w:rPr>
                <w:rFonts w:ascii="Times New Roman" w:hAnsi="Times New Roman" w:cs="Times New Roman"/>
                <w:sz w:val="22"/>
                <w:szCs w:val="22"/>
              </w:rPr>
            </w:pPr>
            <w:r w:rsidRPr="00E219DD">
              <w:rPr>
                <w:rFonts w:ascii="Times New Roman" w:hAnsi="Times New Roman" w:cs="Times New Roman"/>
                <w:b/>
                <w:bCs/>
                <w:sz w:val="22"/>
                <w:szCs w:val="22"/>
                <w:u w:val="single"/>
              </w:rPr>
              <w:t>FORCE MAJEURE CONDITION</w:t>
            </w:r>
            <w:r w:rsidRPr="005726C8">
              <w:rPr>
                <w:rFonts w:ascii="Times New Roman" w:hAnsi="Times New Roman" w:cs="Times New Roman"/>
                <w:b/>
                <w:bCs/>
                <w:sz w:val="22"/>
                <w:szCs w:val="22"/>
              </w:rPr>
              <w:t xml:space="preserve"> :</w:t>
            </w:r>
            <w:r w:rsidRPr="005726C8">
              <w:rPr>
                <w:rFonts w:ascii="Times New Roman" w:hAnsi="Times New Roman" w:cs="Times New Roman"/>
                <w:sz w:val="22"/>
                <w:szCs w:val="22"/>
              </w:rPr>
              <w:t xml:space="preserve"> </w:t>
            </w:r>
          </w:p>
          <w:p w:rsidR="00E30BEC" w:rsidRPr="005726C8" w:rsidRDefault="00E30BEC" w:rsidP="00F361A8">
            <w:pPr>
              <w:ind w:firstLine="292"/>
              <w:jc w:val="both"/>
              <w:rPr>
                <w:sz w:val="22"/>
                <w:szCs w:val="22"/>
              </w:rPr>
            </w:pPr>
            <w:r w:rsidRPr="005726C8">
              <w:rPr>
                <w:sz w:val="22"/>
                <w:szCs w:val="22"/>
              </w:rPr>
              <w:t xml:space="preserve">The supplier shall not be considered in default if delay occurs due to causes beyond his control such as Acts </w:t>
            </w:r>
            <w:r w:rsidR="00C74927" w:rsidRPr="005726C8">
              <w:rPr>
                <w:sz w:val="22"/>
                <w:szCs w:val="22"/>
              </w:rPr>
              <w:t xml:space="preserve">Of </w:t>
            </w:r>
            <w:r w:rsidRPr="005726C8">
              <w:rPr>
                <w:sz w:val="22"/>
                <w:szCs w:val="22"/>
              </w:rPr>
              <w:t>God</w:t>
            </w:r>
            <w:r w:rsidR="00C74927" w:rsidRPr="005726C8">
              <w:rPr>
                <w:sz w:val="22"/>
                <w:szCs w:val="22"/>
              </w:rPr>
              <w:t xml:space="preserve">, </w:t>
            </w:r>
            <w:r w:rsidRPr="005726C8">
              <w:rPr>
                <w:sz w:val="22"/>
                <w:szCs w:val="22"/>
              </w:rPr>
              <w:t xml:space="preserve">Natural </w:t>
            </w:r>
            <w:r w:rsidR="00C74927">
              <w:rPr>
                <w:sz w:val="22"/>
                <w:szCs w:val="22"/>
              </w:rPr>
              <w:t>C</w:t>
            </w:r>
            <w:r w:rsidRPr="005726C8">
              <w:rPr>
                <w:sz w:val="22"/>
                <w:szCs w:val="22"/>
              </w:rPr>
              <w:t>alamities</w:t>
            </w:r>
            <w:r w:rsidR="00C74927" w:rsidRPr="005726C8">
              <w:rPr>
                <w:sz w:val="22"/>
                <w:szCs w:val="22"/>
              </w:rPr>
              <w:t xml:space="preserve">, </w:t>
            </w:r>
            <w:r w:rsidR="00C74927">
              <w:rPr>
                <w:sz w:val="22"/>
                <w:szCs w:val="22"/>
              </w:rPr>
              <w:t>F</w:t>
            </w:r>
            <w:r w:rsidRPr="005726C8">
              <w:rPr>
                <w:sz w:val="22"/>
                <w:szCs w:val="22"/>
              </w:rPr>
              <w:t>ire</w:t>
            </w:r>
            <w:r w:rsidR="00C74927" w:rsidRPr="005726C8">
              <w:rPr>
                <w:sz w:val="22"/>
                <w:szCs w:val="22"/>
              </w:rPr>
              <w:t xml:space="preserve">, Frost, Flood, </w:t>
            </w:r>
            <w:r w:rsidRPr="005726C8">
              <w:rPr>
                <w:sz w:val="22"/>
                <w:szCs w:val="22"/>
              </w:rPr>
              <w:t xml:space="preserve">Civil </w:t>
            </w:r>
            <w:r w:rsidR="00C74927">
              <w:rPr>
                <w:sz w:val="22"/>
                <w:szCs w:val="22"/>
              </w:rPr>
              <w:t>W</w:t>
            </w:r>
            <w:r w:rsidRPr="005726C8">
              <w:rPr>
                <w:sz w:val="22"/>
                <w:szCs w:val="22"/>
              </w:rPr>
              <w:t>ar</w:t>
            </w:r>
            <w:r w:rsidR="00C74927" w:rsidRPr="005726C8">
              <w:rPr>
                <w:sz w:val="22"/>
                <w:szCs w:val="22"/>
              </w:rPr>
              <w:t xml:space="preserve">, </w:t>
            </w:r>
            <w:r w:rsidRPr="005726C8">
              <w:rPr>
                <w:sz w:val="22"/>
                <w:szCs w:val="22"/>
              </w:rPr>
              <w:t>Strike</w:t>
            </w:r>
            <w:r w:rsidR="00C74927" w:rsidRPr="005726C8">
              <w:rPr>
                <w:sz w:val="22"/>
                <w:szCs w:val="22"/>
              </w:rPr>
              <w:t xml:space="preserve">, Civil Commotion, Riot, </w:t>
            </w:r>
            <w:r w:rsidRPr="005726C8">
              <w:rPr>
                <w:sz w:val="22"/>
                <w:szCs w:val="22"/>
              </w:rPr>
              <w:t xml:space="preserve">Government </w:t>
            </w:r>
            <w:r w:rsidR="00C74927" w:rsidRPr="005726C8">
              <w:rPr>
                <w:sz w:val="22"/>
                <w:szCs w:val="22"/>
              </w:rPr>
              <w:t>Restrictions, Lockout</w:t>
            </w:r>
            <w:r w:rsidRPr="005726C8">
              <w:rPr>
                <w:sz w:val="22"/>
                <w:szCs w:val="22"/>
              </w:rPr>
              <w:t xml:space="preserve"> that are not in control of supplier or </w:t>
            </w:r>
            <w:r w:rsidR="00C74927" w:rsidRPr="005726C8">
              <w:rPr>
                <w:sz w:val="22"/>
                <w:szCs w:val="22"/>
              </w:rPr>
              <w:t>Acts Of Unsurpassed Power</w:t>
            </w:r>
            <w:r w:rsidRPr="005726C8">
              <w:rPr>
                <w:sz w:val="22"/>
                <w:szCs w:val="22"/>
              </w:rPr>
              <w:t>.</w:t>
            </w:r>
          </w:p>
          <w:p w:rsidR="00E30BEC" w:rsidRPr="005726C8" w:rsidRDefault="00E30BEC" w:rsidP="00F361A8">
            <w:pPr>
              <w:ind w:firstLine="292"/>
              <w:jc w:val="both"/>
              <w:rPr>
                <w:sz w:val="22"/>
                <w:szCs w:val="22"/>
              </w:rPr>
            </w:pPr>
            <w:r w:rsidRPr="005726C8">
              <w:rPr>
                <w:sz w:val="22"/>
                <w:szCs w:val="22"/>
              </w:rPr>
              <w:t>Only those causes that have duration of more than seven days shall be considered cause of force/ calendar/majeure.</w:t>
            </w:r>
            <w:r w:rsidR="00397D28">
              <w:rPr>
                <w:sz w:val="22"/>
                <w:szCs w:val="22"/>
              </w:rPr>
              <w:t xml:space="preserve"> </w:t>
            </w:r>
            <w:r w:rsidRPr="005726C8">
              <w:rPr>
                <w:sz w:val="22"/>
                <w:szCs w:val="22"/>
              </w:rPr>
              <w:t>Notification to this effect duly certified by local chamber of commerce/ statutory authorities shall be given by the supplier to BHEL by registered letter.</w:t>
            </w:r>
          </w:p>
          <w:p w:rsidR="00E30BEC" w:rsidRPr="005726C8" w:rsidRDefault="00E30BEC" w:rsidP="00F361A8">
            <w:pPr>
              <w:ind w:firstLine="292"/>
              <w:jc w:val="both"/>
              <w:rPr>
                <w:sz w:val="22"/>
                <w:szCs w:val="22"/>
              </w:rPr>
            </w:pPr>
            <w:r w:rsidRPr="005726C8">
              <w:rPr>
                <w:sz w:val="22"/>
                <w:szCs w:val="22"/>
              </w:rPr>
              <w:t>In the event of delay due to such causes the delivery schedule shall be extended for a length of time equal to the period of Force Majeure or at the option of BHEL the order may be cancelled. Such cancellation would be without any liability whatsoever on the part of BHEL.</w:t>
            </w:r>
          </w:p>
          <w:p w:rsidR="00E30BEC" w:rsidRPr="005726C8" w:rsidRDefault="00E30BEC" w:rsidP="00F361A8">
            <w:pPr>
              <w:ind w:firstLine="292"/>
              <w:jc w:val="both"/>
              <w:rPr>
                <w:b/>
                <w:bCs/>
                <w:sz w:val="22"/>
                <w:szCs w:val="22"/>
              </w:rPr>
            </w:pPr>
            <w:r w:rsidRPr="005726C8">
              <w:rPr>
                <w:sz w:val="22"/>
                <w:szCs w:val="22"/>
              </w:rPr>
              <w:t>In the event of such cancellation the supplier shall refund any amount advanced or paid to the supplier by BHEL and deliver back any material issued to him by BHEL and release facilities, if any, provided by BHEL.</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Height w:val="305"/>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27</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Default="00E30BEC" w:rsidP="00F361A8">
            <w:pPr>
              <w:jc w:val="both"/>
              <w:rPr>
                <w:sz w:val="22"/>
                <w:szCs w:val="22"/>
              </w:rPr>
            </w:pPr>
            <w:r w:rsidRPr="00E219DD">
              <w:rPr>
                <w:b/>
                <w:sz w:val="22"/>
                <w:szCs w:val="22"/>
                <w:u w:val="single"/>
              </w:rPr>
              <w:t>DELIVERY TIME IN WEEKS FROM DATE OF  P.O. /LOI</w:t>
            </w:r>
          </w:p>
          <w:p w:rsidR="00E30BEC" w:rsidRDefault="00E30BEC" w:rsidP="00F361A8">
            <w:pPr>
              <w:ind w:firstLine="292"/>
              <w:jc w:val="both"/>
              <w:rPr>
                <w:sz w:val="22"/>
                <w:szCs w:val="22"/>
              </w:rPr>
            </w:pPr>
            <w:r>
              <w:rPr>
                <w:sz w:val="22"/>
                <w:szCs w:val="22"/>
              </w:rPr>
              <w:t>A</w:t>
            </w:r>
            <w:r w:rsidRPr="005726C8">
              <w:rPr>
                <w:sz w:val="22"/>
                <w:szCs w:val="22"/>
              </w:rPr>
              <w:t>s per the PO condition.</w:t>
            </w:r>
            <w:r>
              <w:rPr>
                <w:sz w:val="22"/>
                <w:szCs w:val="22"/>
              </w:rPr>
              <w:t xml:space="preserve"> </w:t>
            </w:r>
          </w:p>
          <w:p w:rsidR="00E30BEC" w:rsidRPr="005726C8" w:rsidRDefault="00E30BEC" w:rsidP="00F361A8">
            <w:pPr>
              <w:ind w:firstLine="292"/>
              <w:jc w:val="both"/>
              <w:rPr>
                <w:sz w:val="22"/>
                <w:szCs w:val="22"/>
              </w:rPr>
            </w:pPr>
            <w:r>
              <w:rPr>
                <w:sz w:val="22"/>
                <w:szCs w:val="22"/>
              </w:rPr>
              <w:t>Additionally the supplier to indicate the lead time and the number of sets per month that they would be able to supply.</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w:t>
            </w:r>
            <w:r w:rsidR="00BC6189">
              <w:rPr>
                <w:b/>
                <w:sz w:val="22"/>
                <w:szCs w:val="22"/>
              </w:rPr>
              <w:t>8</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jc w:val="both"/>
              <w:rPr>
                <w:sz w:val="22"/>
                <w:szCs w:val="22"/>
                <w:u w:val="single"/>
              </w:rPr>
            </w:pPr>
            <w:r w:rsidRPr="00E219DD">
              <w:rPr>
                <w:b/>
                <w:sz w:val="22"/>
                <w:szCs w:val="22"/>
                <w:u w:val="single"/>
              </w:rPr>
              <w:t>PACKING &amp; FORWARDING CHARGES (IF ANY)</w:t>
            </w:r>
            <w:r w:rsidRPr="00E219DD">
              <w:rPr>
                <w:sz w:val="22"/>
                <w:szCs w:val="22"/>
                <w:u w:val="single"/>
              </w:rPr>
              <w:t xml:space="preserve">: </w:t>
            </w:r>
          </w:p>
          <w:p w:rsidR="00E30BEC" w:rsidRPr="005726C8" w:rsidRDefault="00E30BEC" w:rsidP="00F361A8">
            <w:pPr>
              <w:jc w:val="both"/>
              <w:rPr>
                <w:sz w:val="22"/>
                <w:szCs w:val="22"/>
              </w:rPr>
            </w:pPr>
            <w:r w:rsidRPr="005726C8">
              <w:rPr>
                <w:sz w:val="22"/>
                <w:szCs w:val="22"/>
              </w:rPr>
              <w:t>Will be borne by the supplier.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BC6189" w:rsidP="00F361A8">
            <w:pPr>
              <w:jc w:val="center"/>
              <w:rPr>
                <w:b/>
                <w:sz w:val="22"/>
                <w:szCs w:val="22"/>
              </w:rPr>
            </w:pPr>
            <w:r>
              <w:rPr>
                <w:b/>
                <w:sz w:val="22"/>
                <w:szCs w:val="22"/>
              </w:rPr>
              <w:t>29</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jc w:val="both"/>
              <w:rPr>
                <w:b/>
                <w:sz w:val="22"/>
                <w:szCs w:val="22"/>
                <w:u w:val="single"/>
              </w:rPr>
            </w:pPr>
            <w:r w:rsidRPr="00E219DD">
              <w:rPr>
                <w:b/>
                <w:sz w:val="22"/>
                <w:szCs w:val="22"/>
                <w:u w:val="single"/>
              </w:rPr>
              <w:t xml:space="preserve">EXCISE DUTY </w:t>
            </w:r>
          </w:p>
          <w:p w:rsidR="00E30BEC" w:rsidRPr="005726C8" w:rsidRDefault="00E30BEC" w:rsidP="00F361A8">
            <w:pPr>
              <w:jc w:val="both"/>
              <w:rPr>
                <w:sz w:val="22"/>
                <w:szCs w:val="22"/>
              </w:rPr>
            </w:pPr>
            <w:r>
              <w:rPr>
                <w:sz w:val="22"/>
                <w:szCs w:val="22"/>
              </w:rPr>
              <w:t>as applicable.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BC6189" w:rsidP="00F361A8">
            <w:pPr>
              <w:jc w:val="center"/>
              <w:rPr>
                <w:b/>
                <w:sz w:val="22"/>
                <w:szCs w:val="22"/>
              </w:rPr>
            </w:pPr>
            <w:r>
              <w:rPr>
                <w:b/>
                <w:sz w:val="22"/>
                <w:szCs w:val="22"/>
              </w:rPr>
              <w:t>30</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jc w:val="both"/>
              <w:rPr>
                <w:b/>
                <w:sz w:val="22"/>
                <w:szCs w:val="22"/>
                <w:u w:val="single"/>
              </w:rPr>
            </w:pPr>
            <w:r w:rsidRPr="00E219DD">
              <w:rPr>
                <w:b/>
                <w:sz w:val="22"/>
                <w:szCs w:val="22"/>
                <w:u w:val="single"/>
              </w:rPr>
              <w:t>TAXES</w:t>
            </w:r>
            <w:r>
              <w:rPr>
                <w:b/>
                <w:sz w:val="22"/>
                <w:szCs w:val="22"/>
                <w:u w:val="single"/>
              </w:rPr>
              <w:t xml:space="preserve"> </w:t>
            </w:r>
            <w:r w:rsidRPr="00E219DD">
              <w:rPr>
                <w:b/>
                <w:sz w:val="22"/>
                <w:szCs w:val="22"/>
                <w:u w:val="single"/>
              </w:rPr>
              <w:t>&amp;</w:t>
            </w:r>
            <w:r>
              <w:rPr>
                <w:b/>
                <w:sz w:val="22"/>
                <w:szCs w:val="22"/>
                <w:u w:val="single"/>
              </w:rPr>
              <w:t xml:space="preserve"> </w:t>
            </w:r>
            <w:r w:rsidRPr="00E219DD">
              <w:rPr>
                <w:b/>
                <w:sz w:val="22"/>
                <w:szCs w:val="22"/>
                <w:u w:val="single"/>
              </w:rPr>
              <w:t>DUTIES (CST/VAT)</w:t>
            </w:r>
          </w:p>
          <w:p w:rsidR="00E30BEC" w:rsidRPr="005726C8" w:rsidRDefault="00E30BEC" w:rsidP="00F361A8">
            <w:pPr>
              <w:jc w:val="both"/>
              <w:rPr>
                <w:sz w:val="22"/>
                <w:szCs w:val="22"/>
              </w:rPr>
            </w:pPr>
            <w:r w:rsidRPr="005726C8">
              <w:rPr>
                <w:sz w:val="22"/>
                <w:szCs w:val="22"/>
              </w:rPr>
              <w:t>in %</w:t>
            </w:r>
            <w:r>
              <w:rPr>
                <w:sz w:val="22"/>
                <w:szCs w:val="22"/>
              </w:rPr>
              <w:t xml:space="preserve">  </w:t>
            </w:r>
            <w:r w:rsidRPr="005726C8">
              <w:rPr>
                <w:sz w:val="22"/>
                <w:szCs w:val="22"/>
              </w:rPr>
              <w:t>wherever applicable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BC6189" w:rsidP="00F361A8">
            <w:pPr>
              <w:jc w:val="center"/>
              <w:rPr>
                <w:b/>
                <w:sz w:val="22"/>
                <w:szCs w:val="22"/>
              </w:rPr>
            </w:pPr>
            <w:r>
              <w:rPr>
                <w:b/>
                <w:sz w:val="22"/>
                <w:szCs w:val="22"/>
              </w:rPr>
              <w:lastRenderedPageBreak/>
              <w:t>31</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167C89" w:rsidRDefault="00E30BEC" w:rsidP="00F361A8">
            <w:pPr>
              <w:jc w:val="both"/>
              <w:rPr>
                <w:b/>
                <w:sz w:val="22"/>
                <w:szCs w:val="22"/>
                <w:u w:val="single"/>
              </w:rPr>
            </w:pPr>
            <w:r w:rsidRPr="00167C89">
              <w:rPr>
                <w:b/>
                <w:sz w:val="22"/>
                <w:szCs w:val="22"/>
                <w:u w:val="single"/>
              </w:rPr>
              <w:t xml:space="preserve">INSURANCE: </w:t>
            </w:r>
          </w:p>
          <w:p w:rsidR="00E30BEC" w:rsidRPr="005726C8" w:rsidRDefault="00E30BEC" w:rsidP="00F361A8">
            <w:pPr>
              <w:jc w:val="both"/>
              <w:rPr>
                <w:sz w:val="22"/>
                <w:szCs w:val="22"/>
              </w:rPr>
            </w:pPr>
            <w:r w:rsidRPr="005726C8">
              <w:rPr>
                <w:sz w:val="22"/>
                <w:szCs w:val="22"/>
              </w:rPr>
              <w:t>will be borne by supplier.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Default="00BC6189" w:rsidP="00F361A8">
            <w:pPr>
              <w:jc w:val="center"/>
              <w:rPr>
                <w:b/>
                <w:sz w:val="22"/>
                <w:szCs w:val="22"/>
              </w:rPr>
            </w:pPr>
            <w:r>
              <w:rPr>
                <w:b/>
                <w:sz w:val="22"/>
                <w:szCs w:val="22"/>
              </w:rPr>
              <w:t>32</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Default="00E30BEC" w:rsidP="00F361A8">
            <w:pPr>
              <w:ind w:firstLine="292"/>
              <w:jc w:val="both"/>
              <w:rPr>
                <w:sz w:val="22"/>
                <w:szCs w:val="22"/>
              </w:rPr>
            </w:pPr>
            <w:r>
              <w:rPr>
                <w:sz w:val="22"/>
                <w:szCs w:val="22"/>
              </w:rPr>
              <w:t>All the prospective bidders that are not in the approved vendor list of the BHEL Hyderabad, Pulverisers Division would have to fill up the Vendor Registration Format that is available on the BHEL Website (</w:t>
            </w:r>
            <w:hyperlink r:id="rId10" w:history="1">
              <w:r w:rsidRPr="000B5264">
                <w:rPr>
                  <w:rStyle w:val="Hyperlink"/>
                  <w:sz w:val="22"/>
                  <w:szCs w:val="22"/>
                </w:rPr>
                <w:t>www.bhel.com</w:t>
              </w:r>
            </w:hyperlink>
            <w:r>
              <w:rPr>
                <w:sz w:val="22"/>
                <w:szCs w:val="22"/>
              </w:rPr>
              <w:t>) and submit to the supplier development cell of BHEL Hyderabad along with all the required attachments. Preferably with the Dun &amp; Bradstreet Rating.</w:t>
            </w:r>
          </w:p>
          <w:p w:rsidR="00E30BEC" w:rsidRDefault="00E30BEC" w:rsidP="00F361A8">
            <w:pPr>
              <w:ind w:firstLine="292"/>
              <w:jc w:val="both"/>
              <w:rPr>
                <w:sz w:val="22"/>
                <w:szCs w:val="22"/>
              </w:rPr>
            </w:pPr>
            <w:r>
              <w:rPr>
                <w:sz w:val="22"/>
                <w:szCs w:val="22"/>
              </w:rPr>
              <w:t xml:space="preserve">The supplier would be qualified subject to  </w:t>
            </w:r>
          </w:p>
          <w:p w:rsidR="00E30BEC" w:rsidRDefault="00E30BEC" w:rsidP="00F361A8">
            <w:pPr>
              <w:pStyle w:val="ListParagraph"/>
              <w:numPr>
                <w:ilvl w:val="0"/>
                <w:numId w:val="22"/>
              </w:numPr>
              <w:ind w:left="704" w:hanging="392"/>
              <w:jc w:val="both"/>
              <w:rPr>
                <w:sz w:val="22"/>
                <w:szCs w:val="22"/>
              </w:rPr>
            </w:pPr>
            <w:r>
              <w:rPr>
                <w:sz w:val="22"/>
                <w:szCs w:val="22"/>
              </w:rPr>
              <w:t>T</w:t>
            </w:r>
            <w:r w:rsidRPr="00296FF8">
              <w:rPr>
                <w:sz w:val="22"/>
                <w:szCs w:val="22"/>
              </w:rPr>
              <w:t>echn</w:t>
            </w:r>
            <w:r>
              <w:rPr>
                <w:sz w:val="22"/>
                <w:szCs w:val="22"/>
              </w:rPr>
              <w:t>ical Qualification</w:t>
            </w:r>
          </w:p>
          <w:p w:rsidR="00E30BEC" w:rsidRDefault="00E30BEC" w:rsidP="00F361A8">
            <w:pPr>
              <w:pStyle w:val="ListParagraph"/>
              <w:numPr>
                <w:ilvl w:val="0"/>
                <w:numId w:val="22"/>
              </w:numPr>
              <w:ind w:left="704" w:hanging="392"/>
              <w:jc w:val="both"/>
              <w:rPr>
                <w:sz w:val="22"/>
                <w:szCs w:val="22"/>
              </w:rPr>
            </w:pPr>
            <w:r>
              <w:rPr>
                <w:sz w:val="22"/>
                <w:szCs w:val="22"/>
              </w:rPr>
              <w:t>Acceptance of the commercial and other terms and conditions spelt out in this document</w:t>
            </w:r>
          </w:p>
          <w:p w:rsidR="00E30BEC" w:rsidRPr="00296FF8" w:rsidRDefault="00E30BEC" w:rsidP="00F361A8">
            <w:pPr>
              <w:pStyle w:val="ListParagraph"/>
              <w:numPr>
                <w:ilvl w:val="0"/>
                <w:numId w:val="22"/>
              </w:numPr>
              <w:ind w:left="704" w:hanging="392"/>
              <w:jc w:val="both"/>
              <w:rPr>
                <w:sz w:val="22"/>
                <w:szCs w:val="22"/>
              </w:rPr>
            </w:pPr>
            <w:r>
              <w:rPr>
                <w:sz w:val="22"/>
                <w:szCs w:val="22"/>
              </w:rPr>
              <w:t>Evaluation and Acceptance by the Supplier Assessment Committee (MISCC) (if the bidder is not an already qualified supplier)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Default="00BC6189" w:rsidP="00F361A8">
            <w:pPr>
              <w:jc w:val="center"/>
              <w:rPr>
                <w:b/>
                <w:sz w:val="22"/>
                <w:szCs w:val="22"/>
              </w:rPr>
            </w:pPr>
            <w:r>
              <w:rPr>
                <w:b/>
                <w:sz w:val="22"/>
                <w:szCs w:val="22"/>
              </w:rPr>
              <w:t>33</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83129" w:rsidRDefault="00E30BEC" w:rsidP="00F361A8">
            <w:pPr>
              <w:jc w:val="both"/>
              <w:rPr>
                <w:b/>
                <w:sz w:val="22"/>
                <w:szCs w:val="22"/>
                <w:u w:val="single"/>
              </w:rPr>
            </w:pPr>
            <w:r w:rsidRPr="00E83129">
              <w:rPr>
                <w:b/>
                <w:sz w:val="22"/>
                <w:szCs w:val="22"/>
                <w:u w:val="single"/>
              </w:rPr>
              <w:t>TERMINATION OF CONTRACT</w:t>
            </w:r>
          </w:p>
          <w:p w:rsidR="00E30BEC" w:rsidRDefault="00E30BEC" w:rsidP="006E029A">
            <w:pPr>
              <w:ind w:firstLine="292"/>
              <w:jc w:val="both"/>
              <w:rPr>
                <w:sz w:val="22"/>
                <w:szCs w:val="22"/>
              </w:rPr>
            </w:pPr>
            <w:r w:rsidRPr="00E83129">
              <w:rPr>
                <w:sz w:val="22"/>
                <w:szCs w:val="22"/>
              </w:rPr>
              <w:t xml:space="preserve">If at any time during the </w:t>
            </w:r>
            <w:r>
              <w:rPr>
                <w:sz w:val="22"/>
                <w:szCs w:val="22"/>
              </w:rPr>
              <w:t>execution of the contract</w:t>
            </w:r>
            <w:r w:rsidRPr="00E83129">
              <w:rPr>
                <w:sz w:val="22"/>
                <w:szCs w:val="22"/>
              </w:rPr>
              <w:t>, BHEL comes to conclusion that the tenderer</w:t>
            </w:r>
            <w:r>
              <w:rPr>
                <w:sz w:val="22"/>
                <w:szCs w:val="22"/>
              </w:rPr>
              <w:t xml:space="preserve"> </w:t>
            </w:r>
            <w:r w:rsidRPr="00E83129">
              <w:rPr>
                <w:sz w:val="22"/>
                <w:szCs w:val="22"/>
              </w:rPr>
              <w:t>is not discharging his obligations according to the terms of this contract, then BHEL will be</w:t>
            </w:r>
            <w:r>
              <w:rPr>
                <w:sz w:val="22"/>
                <w:szCs w:val="22"/>
              </w:rPr>
              <w:t xml:space="preserve"> </w:t>
            </w:r>
            <w:r w:rsidRPr="00E83129">
              <w:rPr>
                <w:sz w:val="22"/>
                <w:szCs w:val="22"/>
              </w:rPr>
              <w:t xml:space="preserve">at liberty to terminate the contract after giving </w:t>
            </w:r>
            <w:r>
              <w:rPr>
                <w:sz w:val="22"/>
                <w:szCs w:val="22"/>
              </w:rPr>
              <w:t>15</w:t>
            </w:r>
            <w:r w:rsidRPr="00E83129">
              <w:rPr>
                <w:sz w:val="22"/>
                <w:szCs w:val="22"/>
              </w:rPr>
              <w:t xml:space="preserve"> days</w:t>
            </w:r>
            <w:r w:rsidR="006E029A">
              <w:rPr>
                <w:sz w:val="22"/>
                <w:szCs w:val="22"/>
              </w:rPr>
              <w:t xml:space="preserve">’ </w:t>
            </w:r>
            <w:r>
              <w:rPr>
                <w:sz w:val="22"/>
                <w:szCs w:val="22"/>
              </w:rPr>
              <w:t>notice. T</w:t>
            </w:r>
            <w:r w:rsidRPr="00E83129">
              <w:rPr>
                <w:sz w:val="22"/>
                <w:szCs w:val="22"/>
              </w:rPr>
              <w:t>he</w:t>
            </w:r>
            <w:r>
              <w:rPr>
                <w:sz w:val="22"/>
                <w:szCs w:val="22"/>
              </w:rPr>
              <w:t xml:space="preserve"> </w:t>
            </w:r>
            <w:r w:rsidRPr="00E83129">
              <w:rPr>
                <w:sz w:val="22"/>
                <w:szCs w:val="22"/>
              </w:rPr>
              <w:t>tenderer shall comply with the requirement of such notice.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bl>
    <w:p w:rsidR="00E70E2C" w:rsidRPr="00E70E2C" w:rsidRDefault="00E70E2C" w:rsidP="00F361A8">
      <w:pPr>
        <w:spacing w:before="120"/>
        <w:jc w:val="both"/>
        <w:rPr>
          <w:b/>
          <w:szCs w:val="22"/>
        </w:rPr>
      </w:pPr>
      <w:r w:rsidRPr="00E70E2C">
        <w:rPr>
          <w:b/>
          <w:szCs w:val="22"/>
        </w:rPr>
        <w:t xml:space="preserve">Bidders must enter the appropriate phrase in </w:t>
      </w:r>
      <w:r w:rsidR="00AB62E1">
        <w:rPr>
          <w:b/>
          <w:szCs w:val="22"/>
        </w:rPr>
        <w:t xml:space="preserve">each of the row of the </w:t>
      </w:r>
      <w:r w:rsidRPr="00E70E2C">
        <w:rPr>
          <w:b/>
          <w:szCs w:val="22"/>
        </w:rPr>
        <w:t>“</w:t>
      </w:r>
      <w:r w:rsidRPr="00E70E2C">
        <w:rPr>
          <w:b/>
          <w:szCs w:val="22"/>
          <w:u w:val="single"/>
        </w:rPr>
        <w:t>Supplier Confirmation</w:t>
      </w:r>
      <w:r w:rsidRPr="00E70E2C">
        <w:rPr>
          <w:b/>
          <w:szCs w:val="22"/>
        </w:rPr>
        <w:t xml:space="preserve">” column to signify their acceptance of the </w:t>
      </w:r>
      <w:r w:rsidR="00AB62E1">
        <w:rPr>
          <w:b/>
          <w:szCs w:val="22"/>
        </w:rPr>
        <w:t xml:space="preserve">respective </w:t>
      </w:r>
      <w:r w:rsidRPr="00E70E2C">
        <w:rPr>
          <w:b/>
          <w:szCs w:val="22"/>
        </w:rPr>
        <w:t>clause.</w:t>
      </w:r>
    </w:p>
    <w:p w:rsidR="001B39B8" w:rsidRDefault="001B39B8" w:rsidP="00F361A8">
      <w:pPr>
        <w:spacing w:before="360" w:after="120"/>
        <w:rPr>
          <w:b/>
          <w:sz w:val="28"/>
          <w:szCs w:val="22"/>
          <w:u w:val="single"/>
        </w:rPr>
      </w:pPr>
      <w:r>
        <w:rPr>
          <w:b/>
          <w:sz w:val="28"/>
          <w:szCs w:val="22"/>
          <w:u w:val="single"/>
        </w:rPr>
        <w:t>SPL NOTE</w:t>
      </w:r>
      <w:r w:rsidR="00423234">
        <w:rPr>
          <w:b/>
          <w:sz w:val="28"/>
          <w:szCs w:val="22"/>
          <w:u w:val="single"/>
        </w:rPr>
        <w:t xml:space="preserve"> ON MODIFICATIONS (Clause 1</w:t>
      </w:r>
      <w:r w:rsidR="003649A7">
        <w:rPr>
          <w:b/>
          <w:sz w:val="28"/>
          <w:szCs w:val="22"/>
          <w:u w:val="single"/>
        </w:rPr>
        <w:t>1</w:t>
      </w:r>
      <w:r w:rsidR="000D65BC">
        <w:rPr>
          <w:b/>
          <w:sz w:val="28"/>
          <w:szCs w:val="22"/>
          <w:u w:val="single"/>
        </w:rPr>
        <w:t xml:space="preserve"> of the check-list</w:t>
      </w:r>
      <w:r w:rsidR="00423234">
        <w:rPr>
          <w:b/>
          <w:sz w:val="28"/>
          <w:szCs w:val="22"/>
          <w:u w:val="single"/>
        </w:rPr>
        <w:t>)</w:t>
      </w:r>
    </w:p>
    <w:p w:rsidR="00E30BEC" w:rsidRPr="00E30BEC" w:rsidRDefault="00E30BEC" w:rsidP="00F361A8">
      <w:pPr>
        <w:numPr>
          <w:ilvl w:val="0"/>
          <w:numId w:val="18"/>
        </w:numPr>
        <w:spacing w:before="120"/>
        <w:ind w:left="1232" w:hanging="1204"/>
        <w:jc w:val="both"/>
        <w:rPr>
          <w:b/>
          <w:sz w:val="22"/>
          <w:szCs w:val="22"/>
        </w:rPr>
      </w:pPr>
      <w:r w:rsidRPr="00E30BEC">
        <w:rPr>
          <w:b/>
          <w:sz w:val="22"/>
          <w:szCs w:val="22"/>
        </w:rPr>
        <w:t>Bidders can visit the site (BHEL Works) and understand fully th</w:t>
      </w:r>
      <w:r>
        <w:rPr>
          <w:b/>
          <w:sz w:val="22"/>
          <w:szCs w:val="22"/>
        </w:rPr>
        <w:t>e</w:t>
      </w:r>
      <w:r w:rsidRPr="00E30BEC">
        <w:rPr>
          <w:b/>
          <w:sz w:val="22"/>
          <w:szCs w:val="22"/>
        </w:rPr>
        <w:t xml:space="preserve"> requirements of the tender before submitting their offer.</w:t>
      </w:r>
    </w:p>
    <w:p w:rsidR="0062220A" w:rsidRPr="006016D5" w:rsidRDefault="00545B1B" w:rsidP="00F361A8">
      <w:pPr>
        <w:numPr>
          <w:ilvl w:val="0"/>
          <w:numId w:val="18"/>
        </w:numPr>
        <w:spacing w:before="120"/>
        <w:ind w:left="1232" w:hanging="1204"/>
        <w:jc w:val="both"/>
        <w:rPr>
          <w:sz w:val="22"/>
          <w:szCs w:val="22"/>
        </w:rPr>
      </w:pPr>
      <w:r w:rsidRPr="006016D5">
        <w:rPr>
          <w:sz w:val="22"/>
          <w:szCs w:val="22"/>
        </w:rPr>
        <w:t>Under normal circumstances, no Mill internals or components of mill is envisaged to be changed or modified with reference to the BHEL Drawings.</w:t>
      </w:r>
    </w:p>
    <w:p w:rsidR="006776B1" w:rsidRPr="006016D5" w:rsidRDefault="00545B1B" w:rsidP="00F361A8">
      <w:pPr>
        <w:numPr>
          <w:ilvl w:val="0"/>
          <w:numId w:val="18"/>
        </w:numPr>
        <w:spacing w:before="120"/>
        <w:ind w:left="1232" w:hanging="1204"/>
        <w:jc w:val="both"/>
        <w:rPr>
          <w:sz w:val="22"/>
          <w:szCs w:val="22"/>
        </w:rPr>
      </w:pPr>
      <w:r w:rsidRPr="006016D5">
        <w:rPr>
          <w:sz w:val="22"/>
          <w:szCs w:val="22"/>
        </w:rPr>
        <w:t xml:space="preserve">However </w:t>
      </w:r>
      <w:r w:rsidR="001042DF" w:rsidRPr="006016D5">
        <w:rPr>
          <w:sz w:val="22"/>
          <w:szCs w:val="22"/>
        </w:rPr>
        <w:t xml:space="preserve">if the vendor requires some </w:t>
      </w:r>
      <w:r w:rsidRPr="006016D5">
        <w:rPr>
          <w:sz w:val="22"/>
          <w:szCs w:val="22"/>
        </w:rPr>
        <w:t>minor modification for improving performance/wear life</w:t>
      </w:r>
      <w:r w:rsidR="001042DF" w:rsidRPr="006016D5">
        <w:rPr>
          <w:sz w:val="22"/>
          <w:szCs w:val="22"/>
        </w:rPr>
        <w:t xml:space="preserve"> it has to be clea</w:t>
      </w:r>
      <w:r w:rsidR="006776B1" w:rsidRPr="006016D5">
        <w:rPr>
          <w:sz w:val="22"/>
          <w:szCs w:val="22"/>
        </w:rPr>
        <w:t>rly brought out by the supplier.</w:t>
      </w:r>
    </w:p>
    <w:p w:rsidR="00950DF8" w:rsidRPr="006016D5" w:rsidRDefault="00950DF8" w:rsidP="00F361A8">
      <w:pPr>
        <w:numPr>
          <w:ilvl w:val="0"/>
          <w:numId w:val="18"/>
        </w:numPr>
        <w:spacing w:before="120"/>
        <w:ind w:left="1232" w:hanging="1204"/>
        <w:jc w:val="both"/>
        <w:rPr>
          <w:sz w:val="22"/>
          <w:szCs w:val="22"/>
        </w:rPr>
      </w:pPr>
      <w:r w:rsidRPr="006016D5">
        <w:rPr>
          <w:sz w:val="22"/>
          <w:szCs w:val="22"/>
        </w:rPr>
        <w:t xml:space="preserve">In case any modification is envisaged the supplier must declare it in the techno commercial bid by entering </w:t>
      </w:r>
      <w:r w:rsidRPr="006016D5">
        <w:rPr>
          <w:b/>
          <w:sz w:val="22"/>
          <w:szCs w:val="22"/>
          <w:u w:val="single"/>
        </w:rPr>
        <w:t>“MODIFICATIONS ENVISAGED”</w:t>
      </w:r>
      <w:r w:rsidRPr="006016D5">
        <w:rPr>
          <w:sz w:val="22"/>
          <w:szCs w:val="22"/>
        </w:rPr>
        <w:t xml:space="preserve"> in clause 11 of this document</w:t>
      </w:r>
      <w:r w:rsidR="00C14405" w:rsidRPr="006016D5">
        <w:rPr>
          <w:sz w:val="22"/>
          <w:szCs w:val="22"/>
        </w:rPr>
        <w:t xml:space="preserve"> as well as submit it in the price calculation sheet</w:t>
      </w:r>
    </w:p>
    <w:p w:rsidR="00950DF8" w:rsidRPr="006016D5" w:rsidRDefault="00950DF8" w:rsidP="00F361A8">
      <w:pPr>
        <w:numPr>
          <w:ilvl w:val="0"/>
          <w:numId w:val="18"/>
        </w:numPr>
        <w:spacing w:before="120"/>
        <w:ind w:left="1232" w:hanging="1204"/>
        <w:jc w:val="both"/>
        <w:rPr>
          <w:sz w:val="22"/>
          <w:szCs w:val="22"/>
        </w:rPr>
      </w:pPr>
      <w:r w:rsidRPr="006016D5">
        <w:rPr>
          <w:sz w:val="22"/>
          <w:szCs w:val="22"/>
        </w:rPr>
        <w:t xml:space="preserve">In case there is no modifications envisaged the supplier </w:t>
      </w:r>
      <w:r w:rsidR="00C14405" w:rsidRPr="006016D5">
        <w:rPr>
          <w:sz w:val="22"/>
          <w:szCs w:val="22"/>
        </w:rPr>
        <w:t xml:space="preserve">must </w:t>
      </w:r>
      <w:r w:rsidRPr="006016D5">
        <w:rPr>
          <w:sz w:val="22"/>
          <w:szCs w:val="22"/>
        </w:rPr>
        <w:t xml:space="preserve">declare it in the techno commercial bid by entering </w:t>
      </w:r>
      <w:r w:rsidRPr="006016D5">
        <w:rPr>
          <w:b/>
          <w:sz w:val="22"/>
          <w:szCs w:val="22"/>
          <w:u w:val="single"/>
        </w:rPr>
        <w:t>“NO MODIFICATIONS”</w:t>
      </w:r>
      <w:r w:rsidRPr="006016D5">
        <w:rPr>
          <w:sz w:val="22"/>
          <w:szCs w:val="22"/>
        </w:rPr>
        <w:t xml:space="preserve"> in clause 11 of this document. </w:t>
      </w:r>
    </w:p>
    <w:p w:rsidR="0062220A" w:rsidRDefault="006776B1" w:rsidP="00F361A8">
      <w:pPr>
        <w:numPr>
          <w:ilvl w:val="0"/>
          <w:numId w:val="18"/>
        </w:numPr>
        <w:spacing w:before="120"/>
        <w:ind w:left="1232" w:hanging="1204"/>
        <w:jc w:val="both"/>
        <w:rPr>
          <w:sz w:val="22"/>
          <w:szCs w:val="22"/>
        </w:rPr>
      </w:pPr>
      <w:r w:rsidRPr="006016D5">
        <w:rPr>
          <w:sz w:val="22"/>
          <w:szCs w:val="22"/>
        </w:rPr>
        <w:t xml:space="preserve">There would be a </w:t>
      </w:r>
      <w:r w:rsidR="001042DF" w:rsidRPr="006016D5">
        <w:rPr>
          <w:sz w:val="22"/>
          <w:szCs w:val="22"/>
        </w:rPr>
        <w:t xml:space="preserve">technical evaluation </w:t>
      </w:r>
      <w:r w:rsidR="0064753E" w:rsidRPr="006016D5">
        <w:rPr>
          <w:sz w:val="22"/>
          <w:szCs w:val="22"/>
        </w:rPr>
        <w:t xml:space="preserve">of the proposal with </w:t>
      </w:r>
      <w:r w:rsidR="0062220A" w:rsidRPr="006016D5">
        <w:rPr>
          <w:sz w:val="22"/>
          <w:szCs w:val="22"/>
        </w:rPr>
        <w:t xml:space="preserve">BHEL Engineering department. </w:t>
      </w:r>
    </w:p>
    <w:p w:rsidR="007203B2" w:rsidRPr="007203B2" w:rsidRDefault="007203B2" w:rsidP="00F361A8">
      <w:pPr>
        <w:numPr>
          <w:ilvl w:val="0"/>
          <w:numId w:val="18"/>
        </w:numPr>
        <w:spacing w:before="120"/>
        <w:ind w:left="1232" w:hanging="1204"/>
        <w:jc w:val="both"/>
        <w:rPr>
          <w:sz w:val="22"/>
          <w:szCs w:val="22"/>
        </w:rPr>
      </w:pPr>
      <w:r w:rsidRPr="007203B2">
        <w:rPr>
          <w:sz w:val="22"/>
          <w:szCs w:val="22"/>
        </w:rPr>
        <w:t xml:space="preserve">No modifications affecting the major components of the BHEL Design, interchange-ability or having a negative impact on the equipment life would be acceptable. </w:t>
      </w:r>
    </w:p>
    <w:p w:rsidR="0062220A" w:rsidRPr="006016D5" w:rsidRDefault="00D90A61" w:rsidP="00F361A8">
      <w:pPr>
        <w:numPr>
          <w:ilvl w:val="0"/>
          <w:numId w:val="18"/>
        </w:numPr>
        <w:spacing w:before="120"/>
        <w:ind w:left="1232" w:hanging="1204"/>
        <w:jc w:val="both"/>
        <w:rPr>
          <w:sz w:val="22"/>
          <w:szCs w:val="22"/>
        </w:rPr>
      </w:pPr>
      <w:r w:rsidRPr="00DF0569">
        <w:rPr>
          <w:sz w:val="22"/>
          <w:szCs w:val="22"/>
        </w:rPr>
        <w:t xml:space="preserve">BHEL’s </w:t>
      </w:r>
      <w:r w:rsidR="0062220A" w:rsidRPr="00DF0569">
        <w:rPr>
          <w:sz w:val="22"/>
          <w:szCs w:val="22"/>
        </w:rPr>
        <w:t>Engineering</w:t>
      </w:r>
      <w:r w:rsidRPr="00DF0569">
        <w:rPr>
          <w:sz w:val="22"/>
          <w:szCs w:val="22"/>
        </w:rPr>
        <w:t xml:space="preserve"> (Product Design department)</w:t>
      </w:r>
      <w:r>
        <w:rPr>
          <w:sz w:val="22"/>
          <w:szCs w:val="22"/>
        </w:rPr>
        <w:t xml:space="preserve"> </w:t>
      </w:r>
      <w:r w:rsidR="0062220A" w:rsidRPr="006016D5">
        <w:rPr>
          <w:sz w:val="22"/>
          <w:szCs w:val="22"/>
        </w:rPr>
        <w:t xml:space="preserve">will look into the following aspect along with </w:t>
      </w:r>
      <w:r w:rsidR="00382D28" w:rsidRPr="006016D5">
        <w:rPr>
          <w:sz w:val="22"/>
          <w:szCs w:val="22"/>
        </w:rPr>
        <w:t xml:space="preserve">any </w:t>
      </w:r>
      <w:r w:rsidR="0062220A" w:rsidRPr="006016D5">
        <w:rPr>
          <w:sz w:val="22"/>
          <w:szCs w:val="22"/>
        </w:rPr>
        <w:t>other</w:t>
      </w:r>
      <w:r w:rsidR="00382D28" w:rsidRPr="006016D5">
        <w:rPr>
          <w:sz w:val="22"/>
          <w:szCs w:val="22"/>
        </w:rPr>
        <w:t xml:space="preserve"> deemed important</w:t>
      </w:r>
    </w:p>
    <w:p w:rsidR="0062220A" w:rsidRPr="006016D5" w:rsidRDefault="0062220A" w:rsidP="00F361A8">
      <w:pPr>
        <w:numPr>
          <w:ilvl w:val="1"/>
          <w:numId w:val="18"/>
        </w:numPr>
        <w:spacing w:before="120"/>
        <w:ind w:left="1176" w:hanging="588"/>
        <w:jc w:val="both"/>
        <w:rPr>
          <w:sz w:val="22"/>
          <w:szCs w:val="22"/>
        </w:rPr>
      </w:pPr>
      <w:r w:rsidRPr="006016D5">
        <w:rPr>
          <w:sz w:val="22"/>
          <w:szCs w:val="22"/>
        </w:rPr>
        <w:t>Effect of the modification on equipment performance</w:t>
      </w:r>
    </w:p>
    <w:p w:rsidR="0062220A" w:rsidRPr="006016D5" w:rsidRDefault="0062220A" w:rsidP="00F361A8">
      <w:pPr>
        <w:numPr>
          <w:ilvl w:val="1"/>
          <w:numId w:val="18"/>
        </w:numPr>
        <w:spacing w:before="120"/>
        <w:ind w:left="1176" w:hanging="588"/>
        <w:jc w:val="both"/>
        <w:rPr>
          <w:sz w:val="22"/>
          <w:szCs w:val="22"/>
        </w:rPr>
      </w:pPr>
      <w:r w:rsidRPr="006016D5">
        <w:rPr>
          <w:sz w:val="22"/>
          <w:szCs w:val="22"/>
        </w:rPr>
        <w:t>Effect of the modification on other components especially on the life.</w:t>
      </w:r>
    </w:p>
    <w:p w:rsidR="0062220A" w:rsidRPr="006016D5" w:rsidRDefault="0062220A" w:rsidP="00F361A8">
      <w:pPr>
        <w:numPr>
          <w:ilvl w:val="1"/>
          <w:numId w:val="18"/>
        </w:numPr>
        <w:spacing w:before="120"/>
        <w:ind w:left="1176" w:hanging="588"/>
        <w:jc w:val="both"/>
        <w:rPr>
          <w:sz w:val="22"/>
          <w:szCs w:val="22"/>
        </w:rPr>
      </w:pPr>
      <w:r w:rsidRPr="006016D5">
        <w:rPr>
          <w:sz w:val="22"/>
          <w:szCs w:val="22"/>
        </w:rPr>
        <w:t>Feasibility of the modifications</w:t>
      </w:r>
    </w:p>
    <w:p w:rsidR="0062220A" w:rsidRDefault="0062220A" w:rsidP="00F361A8">
      <w:pPr>
        <w:numPr>
          <w:ilvl w:val="1"/>
          <w:numId w:val="18"/>
        </w:numPr>
        <w:spacing w:before="120"/>
        <w:ind w:left="1176" w:hanging="588"/>
        <w:jc w:val="both"/>
        <w:rPr>
          <w:sz w:val="22"/>
          <w:szCs w:val="22"/>
        </w:rPr>
      </w:pPr>
      <w:r w:rsidRPr="006016D5">
        <w:rPr>
          <w:sz w:val="22"/>
          <w:szCs w:val="22"/>
        </w:rPr>
        <w:t xml:space="preserve">Feasibility of future engineering modifications (eg Impact on the Grinding element profile change or Diameter Change, in case BHEL needs to do it in future). </w:t>
      </w:r>
    </w:p>
    <w:p w:rsidR="007203B2" w:rsidRPr="007203B2" w:rsidRDefault="007203B2" w:rsidP="00F361A8">
      <w:pPr>
        <w:numPr>
          <w:ilvl w:val="1"/>
          <w:numId w:val="18"/>
        </w:numPr>
        <w:spacing w:before="120"/>
        <w:ind w:left="1176" w:hanging="588"/>
        <w:jc w:val="both"/>
        <w:rPr>
          <w:sz w:val="22"/>
          <w:szCs w:val="22"/>
        </w:rPr>
      </w:pPr>
      <w:r w:rsidRPr="007203B2">
        <w:rPr>
          <w:sz w:val="22"/>
          <w:szCs w:val="22"/>
        </w:rPr>
        <w:lastRenderedPageBreak/>
        <w:t xml:space="preserve">Possibility and feasibility of replacement of the </w:t>
      </w:r>
      <w:r w:rsidRPr="007203B2">
        <w:rPr>
          <w:b/>
          <w:i/>
          <w:sz w:val="22"/>
          <w:szCs w:val="22"/>
        </w:rPr>
        <w:t>modified components</w:t>
      </w:r>
      <w:r w:rsidRPr="007203B2">
        <w:rPr>
          <w:sz w:val="22"/>
          <w:szCs w:val="22"/>
        </w:rPr>
        <w:t xml:space="preserve"> with </w:t>
      </w:r>
      <w:r w:rsidRPr="007203B2">
        <w:rPr>
          <w:b/>
          <w:i/>
          <w:sz w:val="22"/>
          <w:szCs w:val="22"/>
        </w:rPr>
        <w:t>standard BHEL design components</w:t>
      </w:r>
      <w:r w:rsidRPr="007203B2">
        <w:rPr>
          <w:sz w:val="22"/>
          <w:szCs w:val="22"/>
        </w:rPr>
        <w:t xml:space="preserve"> (or any other design that would have been possible otherwise) in future if requirement arises.</w:t>
      </w:r>
    </w:p>
    <w:p w:rsidR="00382D28" w:rsidRPr="006016D5" w:rsidRDefault="001042DF" w:rsidP="00F361A8">
      <w:pPr>
        <w:numPr>
          <w:ilvl w:val="0"/>
          <w:numId w:val="18"/>
        </w:numPr>
        <w:spacing w:before="120"/>
        <w:ind w:left="1232" w:hanging="1204"/>
        <w:jc w:val="both"/>
        <w:rPr>
          <w:sz w:val="22"/>
          <w:szCs w:val="22"/>
        </w:rPr>
      </w:pPr>
      <w:r w:rsidRPr="006016D5">
        <w:rPr>
          <w:sz w:val="22"/>
          <w:szCs w:val="22"/>
        </w:rPr>
        <w:t xml:space="preserve">Only the modifications that are accepted by </w:t>
      </w:r>
      <w:r w:rsidR="00545B1B" w:rsidRPr="006016D5">
        <w:rPr>
          <w:sz w:val="22"/>
          <w:szCs w:val="22"/>
        </w:rPr>
        <w:t xml:space="preserve">BHEL </w:t>
      </w:r>
      <w:r w:rsidR="00382D28" w:rsidRPr="006016D5">
        <w:rPr>
          <w:sz w:val="22"/>
          <w:szCs w:val="22"/>
        </w:rPr>
        <w:t xml:space="preserve">are </w:t>
      </w:r>
      <w:r w:rsidR="00545B1B" w:rsidRPr="006016D5">
        <w:rPr>
          <w:sz w:val="22"/>
          <w:szCs w:val="22"/>
        </w:rPr>
        <w:t>permissible</w:t>
      </w:r>
      <w:r w:rsidR="00382D28" w:rsidRPr="006016D5">
        <w:rPr>
          <w:sz w:val="22"/>
          <w:szCs w:val="22"/>
        </w:rPr>
        <w:t>, otherwise the vendor must offer the grinding elements without any modifications to other components.</w:t>
      </w:r>
    </w:p>
    <w:p w:rsidR="0064753E" w:rsidRPr="006016D5" w:rsidRDefault="0064753E" w:rsidP="00F361A8">
      <w:pPr>
        <w:numPr>
          <w:ilvl w:val="0"/>
          <w:numId w:val="18"/>
        </w:numPr>
        <w:spacing w:before="120"/>
        <w:ind w:left="1232" w:hanging="1204"/>
        <w:jc w:val="both"/>
        <w:rPr>
          <w:sz w:val="22"/>
          <w:szCs w:val="22"/>
        </w:rPr>
      </w:pPr>
      <w:r w:rsidRPr="006016D5">
        <w:rPr>
          <w:sz w:val="22"/>
          <w:szCs w:val="22"/>
        </w:rPr>
        <w:t xml:space="preserve">In case the modification is found acceptable, suitable </w:t>
      </w:r>
      <w:r w:rsidR="008F0081">
        <w:rPr>
          <w:sz w:val="22"/>
          <w:szCs w:val="22"/>
        </w:rPr>
        <w:t xml:space="preserve">costs would be added to the package </w:t>
      </w:r>
      <w:r w:rsidRPr="006016D5">
        <w:rPr>
          <w:sz w:val="22"/>
          <w:szCs w:val="22"/>
        </w:rPr>
        <w:t>cost in terms of ‘</w:t>
      </w:r>
      <w:r w:rsidRPr="006016D5">
        <w:rPr>
          <w:b/>
          <w:sz w:val="22"/>
          <w:szCs w:val="22"/>
          <w:u w:val="single"/>
        </w:rPr>
        <w:t>Cost to BHEL’</w:t>
      </w:r>
      <w:r w:rsidRPr="006016D5">
        <w:rPr>
          <w:sz w:val="22"/>
          <w:szCs w:val="22"/>
        </w:rPr>
        <w:t>.</w:t>
      </w:r>
    </w:p>
    <w:p w:rsidR="00382D28" w:rsidRPr="006016D5" w:rsidRDefault="0062220A" w:rsidP="00F361A8">
      <w:pPr>
        <w:numPr>
          <w:ilvl w:val="0"/>
          <w:numId w:val="18"/>
        </w:numPr>
        <w:spacing w:before="120"/>
        <w:ind w:left="1232" w:hanging="1204"/>
        <w:jc w:val="both"/>
        <w:rPr>
          <w:sz w:val="22"/>
          <w:szCs w:val="22"/>
        </w:rPr>
      </w:pPr>
      <w:r w:rsidRPr="006016D5">
        <w:rPr>
          <w:sz w:val="22"/>
          <w:szCs w:val="22"/>
        </w:rPr>
        <w:t>Additionally the supplier must provide a guarantee especiall</w:t>
      </w:r>
      <w:r w:rsidR="00C14405" w:rsidRPr="006016D5">
        <w:rPr>
          <w:sz w:val="22"/>
          <w:szCs w:val="22"/>
        </w:rPr>
        <w:t>y with re</w:t>
      </w:r>
      <w:r w:rsidR="006016D5">
        <w:rPr>
          <w:sz w:val="22"/>
          <w:szCs w:val="22"/>
        </w:rPr>
        <w:t xml:space="preserve">spect </w:t>
      </w:r>
      <w:r w:rsidR="00C14405" w:rsidRPr="006016D5">
        <w:rPr>
          <w:sz w:val="22"/>
          <w:szCs w:val="22"/>
        </w:rPr>
        <w:t xml:space="preserve">to </w:t>
      </w:r>
      <w:r w:rsidR="006016D5" w:rsidRPr="006016D5">
        <w:rPr>
          <w:sz w:val="22"/>
          <w:szCs w:val="22"/>
        </w:rPr>
        <w:t>SNM(</w:t>
      </w:r>
      <w:r w:rsidR="007203B2">
        <w:rPr>
          <w:sz w:val="22"/>
          <w:szCs w:val="22"/>
        </w:rPr>
        <w:t>8</w:t>
      </w:r>
      <w:r w:rsidR="006016D5" w:rsidRPr="006016D5">
        <w:rPr>
          <w:sz w:val="22"/>
          <w:szCs w:val="22"/>
        </w:rPr>
        <w:t>)</w:t>
      </w:r>
      <w:r w:rsidR="00AB26BD">
        <w:rPr>
          <w:sz w:val="22"/>
          <w:szCs w:val="22"/>
        </w:rPr>
        <w:t>-</w:t>
      </w:r>
      <w:r w:rsidR="00382D28" w:rsidRPr="006016D5">
        <w:rPr>
          <w:sz w:val="22"/>
          <w:szCs w:val="22"/>
        </w:rPr>
        <w:t xml:space="preserve">a, </w:t>
      </w:r>
      <w:r w:rsidR="007203B2">
        <w:rPr>
          <w:sz w:val="22"/>
          <w:szCs w:val="22"/>
        </w:rPr>
        <w:t>(8</w:t>
      </w:r>
      <w:r w:rsidR="006016D5" w:rsidRPr="006016D5">
        <w:rPr>
          <w:sz w:val="22"/>
          <w:szCs w:val="22"/>
        </w:rPr>
        <w:t>)</w:t>
      </w:r>
      <w:r w:rsidR="00AB26BD">
        <w:rPr>
          <w:sz w:val="22"/>
          <w:szCs w:val="22"/>
        </w:rPr>
        <w:t>-</w:t>
      </w:r>
      <w:r w:rsidR="00382D28" w:rsidRPr="006016D5">
        <w:rPr>
          <w:sz w:val="22"/>
          <w:szCs w:val="22"/>
        </w:rPr>
        <w:t>b</w:t>
      </w:r>
      <w:r w:rsidR="006016D5" w:rsidRPr="006016D5">
        <w:rPr>
          <w:sz w:val="22"/>
          <w:szCs w:val="22"/>
        </w:rPr>
        <w:t xml:space="preserve"> and (</w:t>
      </w:r>
      <w:r w:rsidR="007203B2">
        <w:rPr>
          <w:sz w:val="22"/>
          <w:szCs w:val="22"/>
        </w:rPr>
        <w:t>8</w:t>
      </w:r>
      <w:r w:rsidR="006016D5">
        <w:rPr>
          <w:sz w:val="22"/>
          <w:szCs w:val="22"/>
        </w:rPr>
        <w:t>)</w:t>
      </w:r>
      <w:r w:rsidR="00AB26BD">
        <w:rPr>
          <w:sz w:val="22"/>
          <w:szCs w:val="22"/>
        </w:rPr>
        <w:t>-</w:t>
      </w:r>
      <w:r w:rsidR="00382D28" w:rsidRPr="006016D5">
        <w:rPr>
          <w:sz w:val="22"/>
          <w:szCs w:val="22"/>
        </w:rPr>
        <w:t>c.</w:t>
      </w:r>
    </w:p>
    <w:p w:rsidR="008F0081" w:rsidRDefault="0000583C" w:rsidP="00F361A8">
      <w:pPr>
        <w:numPr>
          <w:ilvl w:val="0"/>
          <w:numId w:val="18"/>
        </w:numPr>
        <w:spacing w:before="120"/>
        <w:ind w:left="1232" w:hanging="1204"/>
        <w:jc w:val="both"/>
        <w:rPr>
          <w:sz w:val="22"/>
          <w:szCs w:val="22"/>
        </w:rPr>
      </w:pPr>
      <w:r>
        <w:rPr>
          <w:sz w:val="22"/>
          <w:szCs w:val="22"/>
        </w:rPr>
        <w:t>T</w:t>
      </w:r>
      <w:r w:rsidR="008E7336">
        <w:rPr>
          <w:sz w:val="22"/>
          <w:szCs w:val="22"/>
        </w:rPr>
        <w:t>he following methodology would be used for calculating cost to BHEL.</w:t>
      </w:r>
    </w:p>
    <w:p w:rsidR="008E7336" w:rsidRDefault="008E7336" w:rsidP="00F361A8">
      <w:pPr>
        <w:spacing w:before="120"/>
        <w:ind w:left="1232"/>
        <w:jc w:val="both"/>
        <w:rPr>
          <w:sz w:val="22"/>
          <w:szCs w:val="22"/>
        </w:rPr>
      </w:pPr>
      <w:r>
        <w:rPr>
          <w:sz w:val="22"/>
          <w:szCs w:val="22"/>
        </w:rPr>
        <w:t xml:space="preserve">Cost to BHEL = Cost of Grinding Rolls (1 Set = 3 Nos) </w:t>
      </w:r>
    </w:p>
    <w:p w:rsidR="008E7336" w:rsidRDefault="008E7336" w:rsidP="00F361A8">
      <w:pPr>
        <w:spacing w:before="120"/>
        <w:ind w:left="1232"/>
        <w:jc w:val="both"/>
        <w:rPr>
          <w:sz w:val="22"/>
          <w:szCs w:val="22"/>
        </w:rPr>
      </w:pPr>
      <w:r>
        <w:rPr>
          <w:sz w:val="22"/>
          <w:szCs w:val="22"/>
        </w:rPr>
        <w:tab/>
      </w:r>
      <w:r>
        <w:rPr>
          <w:sz w:val="22"/>
          <w:szCs w:val="22"/>
        </w:rPr>
        <w:tab/>
      </w:r>
      <w:r>
        <w:rPr>
          <w:sz w:val="22"/>
          <w:szCs w:val="22"/>
        </w:rPr>
        <w:tab/>
        <w:t>+ Cost of Bull Ring Segment (1 Set)</w:t>
      </w:r>
    </w:p>
    <w:p w:rsidR="008E7336" w:rsidRDefault="008E7336" w:rsidP="00F361A8">
      <w:pPr>
        <w:spacing w:before="120"/>
        <w:ind w:left="1232"/>
        <w:jc w:val="both"/>
        <w:rPr>
          <w:sz w:val="22"/>
          <w:szCs w:val="22"/>
        </w:rPr>
      </w:pPr>
      <w:r>
        <w:rPr>
          <w:sz w:val="22"/>
          <w:szCs w:val="22"/>
        </w:rPr>
        <w:tab/>
      </w:r>
      <w:r>
        <w:rPr>
          <w:sz w:val="22"/>
          <w:szCs w:val="22"/>
        </w:rPr>
        <w:tab/>
      </w:r>
      <w:r>
        <w:rPr>
          <w:sz w:val="22"/>
          <w:szCs w:val="22"/>
        </w:rPr>
        <w:tab/>
        <w:t>+ Sum of all Component Costs (additional/ modification)</w:t>
      </w:r>
    </w:p>
    <w:p w:rsidR="008E7336" w:rsidRDefault="008E7336" w:rsidP="00F361A8">
      <w:pPr>
        <w:numPr>
          <w:ilvl w:val="0"/>
          <w:numId w:val="18"/>
        </w:numPr>
        <w:spacing w:before="120"/>
        <w:ind w:left="1232" w:hanging="1204"/>
        <w:jc w:val="both"/>
        <w:rPr>
          <w:sz w:val="22"/>
          <w:szCs w:val="22"/>
        </w:rPr>
      </w:pPr>
      <w:r>
        <w:rPr>
          <w:sz w:val="22"/>
          <w:szCs w:val="22"/>
        </w:rPr>
        <w:t>There are several possible scenarios and under them the different methodologies would be used to calculate the costs of components (additional/ modification)</w:t>
      </w:r>
    </w:p>
    <w:p w:rsidR="008E7336" w:rsidRDefault="008E7336" w:rsidP="00F361A8">
      <w:pPr>
        <w:numPr>
          <w:ilvl w:val="1"/>
          <w:numId w:val="18"/>
        </w:numPr>
        <w:spacing w:before="120"/>
        <w:ind w:left="1512" w:hanging="364"/>
        <w:jc w:val="both"/>
        <w:rPr>
          <w:sz w:val="22"/>
          <w:szCs w:val="22"/>
        </w:rPr>
      </w:pPr>
      <w:r>
        <w:rPr>
          <w:sz w:val="22"/>
          <w:szCs w:val="22"/>
        </w:rPr>
        <w:t xml:space="preserve">Addition of component(s) over and above the BHEL design – the </w:t>
      </w:r>
      <w:r w:rsidR="0000583C">
        <w:rPr>
          <w:sz w:val="22"/>
          <w:szCs w:val="22"/>
        </w:rPr>
        <w:t xml:space="preserve">summation of </w:t>
      </w:r>
      <w:r>
        <w:rPr>
          <w:sz w:val="22"/>
          <w:szCs w:val="22"/>
        </w:rPr>
        <w:t xml:space="preserve">cost of the component(s) and the fixing cost </w:t>
      </w:r>
      <w:r w:rsidR="0000583C">
        <w:rPr>
          <w:sz w:val="22"/>
          <w:szCs w:val="22"/>
        </w:rPr>
        <w:t>for each.</w:t>
      </w:r>
    </w:p>
    <w:p w:rsidR="0000583C" w:rsidRDefault="0000583C" w:rsidP="00F361A8">
      <w:pPr>
        <w:numPr>
          <w:ilvl w:val="1"/>
          <w:numId w:val="18"/>
        </w:numPr>
        <w:spacing w:before="120"/>
        <w:ind w:left="1512" w:hanging="364"/>
        <w:jc w:val="both"/>
        <w:rPr>
          <w:sz w:val="22"/>
          <w:szCs w:val="22"/>
        </w:rPr>
      </w:pPr>
      <w:r>
        <w:rPr>
          <w:sz w:val="22"/>
          <w:szCs w:val="22"/>
        </w:rPr>
        <w:t>Replacement of a BHEL designed component with a supplier designed component.</w:t>
      </w:r>
    </w:p>
    <w:p w:rsidR="0000583C" w:rsidRDefault="0000583C" w:rsidP="00F361A8">
      <w:pPr>
        <w:numPr>
          <w:ilvl w:val="2"/>
          <w:numId w:val="18"/>
        </w:numPr>
        <w:spacing w:before="120"/>
        <w:ind w:left="1792" w:hanging="280"/>
        <w:jc w:val="both"/>
        <w:rPr>
          <w:sz w:val="22"/>
          <w:szCs w:val="22"/>
        </w:rPr>
      </w:pPr>
      <w:r>
        <w:rPr>
          <w:sz w:val="22"/>
          <w:szCs w:val="22"/>
        </w:rPr>
        <w:t>All the bidders change the same component – Cost to be treated in line with (a) above.</w:t>
      </w:r>
    </w:p>
    <w:p w:rsidR="0000583C" w:rsidRDefault="0000583C" w:rsidP="00F361A8">
      <w:pPr>
        <w:numPr>
          <w:ilvl w:val="2"/>
          <w:numId w:val="18"/>
        </w:numPr>
        <w:spacing w:before="120"/>
        <w:ind w:left="1792" w:hanging="280"/>
        <w:jc w:val="both"/>
        <w:rPr>
          <w:sz w:val="22"/>
          <w:szCs w:val="22"/>
        </w:rPr>
      </w:pPr>
      <w:r>
        <w:rPr>
          <w:sz w:val="22"/>
          <w:szCs w:val="22"/>
        </w:rPr>
        <w:t>Only a few bidders, but not all, change a particular component</w:t>
      </w:r>
    </w:p>
    <w:p w:rsidR="0000583C" w:rsidRDefault="0000583C" w:rsidP="00F361A8">
      <w:pPr>
        <w:pStyle w:val="ListParagraph"/>
        <w:numPr>
          <w:ilvl w:val="0"/>
          <w:numId w:val="29"/>
        </w:numPr>
        <w:spacing w:before="120"/>
        <w:ind w:left="2016" w:hanging="364"/>
        <w:contextualSpacing w:val="0"/>
        <w:jc w:val="both"/>
        <w:rPr>
          <w:sz w:val="22"/>
          <w:szCs w:val="22"/>
        </w:rPr>
      </w:pPr>
      <w:r>
        <w:rPr>
          <w:sz w:val="22"/>
          <w:szCs w:val="22"/>
        </w:rPr>
        <w:t>Cost of the component for the bidder(s) that wishes replacement would be quoted in the price bid, including additional assembly costs (if any)</w:t>
      </w:r>
    </w:p>
    <w:p w:rsidR="0000583C" w:rsidRDefault="0000583C" w:rsidP="00F361A8">
      <w:pPr>
        <w:pStyle w:val="ListParagraph"/>
        <w:numPr>
          <w:ilvl w:val="0"/>
          <w:numId w:val="29"/>
        </w:numPr>
        <w:spacing w:before="120"/>
        <w:ind w:left="2016" w:hanging="364"/>
        <w:contextualSpacing w:val="0"/>
        <w:jc w:val="both"/>
        <w:rPr>
          <w:sz w:val="22"/>
          <w:szCs w:val="22"/>
        </w:rPr>
      </w:pPr>
      <w:r>
        <w:rPr>
          <w:sz w:val="22"/>
          <w:szCs w:val="22"/>
        </w:rPr>
        <w:t xml:space="preserve">For the bidders that do not want the said modification, the cost of the corresponding BHEL component would be given and the said cost would be added by the bidder in his price bid. However the said bidder would be at liberty to supply the particular component at a lesser price to BHEL Drawing. But in that case the supply of the components would be in his scope as </w:t>
      </w:r>
      <w:r w:rsidR="00B06CDF">
        <w:rPr>
          <w:sz w:val="22"/>
          <w:szCs w:val="22"/>
        </w:rPr>
        <w:t>per (I) above.</w:t>
      </w:r>
    </w:p>
    <w:p w:rsidR="00B06CDF" w:rsidRDefault="00B06CDF" w:rsidP="00F361A8">
      <w:pPr>
        <w:numPr>
          <w:ilvl w:val="0"/>
          <w:numId w:val="18"/>
        </w:numPr>
        <w:spacing w:before="120"/>
        <w:ind w:left="1232" w:hanging="1204"/>
        <w:jc w:val="both"/>
        <w:rPr>
          <w:sz w:val="22"/>
          <w:szCs w:val="22"/>
        </w:rPr>
      </w:pPr>
      <w:r>
        <w:rPr>
          <w:sz w:val="22"/>
          <w:szCs w:val="22"/>
        </w:rPr>
        <w:t>These costs are to be calculated for each type of Rolls.</w:t>
      </w:r>
    </w:p>
    <w:p w:rsidR="00B06CDF" w:rsidRPr="00B06CDF" w:rsidRDefault="00B06CDF" w:rsidP="00F361A8">
      <w:pPr>
        <w:numPr>
          <w:ilvl w:val="0"/>
          <w:numId w:val="18"/>
        </w:numPr>
        <w:spacing w:before="120"/>
        <w:ind w:left="1232" w:hanging="1204"/>
        <w:jc w:val="both"/>
        <w:rPr>
          <w:sz w:val="22"/>
          <w:szCs w:val="22"/>
        </w:rPr>
      </w:pPr>
      <w:r w:rsidRPr="00B06CDF">
        <w:rPr>
          <w:sz w:val="22"/>
          <w:szCs w:val="22"/>
        </w:rPr>
        <w:t xml:space="preserve">Supplier must quote the cost of the </w:t>
      </w:r>
      <w:r w:rsidR="000D65BC">
        <w:rPr>
          <w:sz w:val="22"/>
          <w:szCs w:val="22"/>
        </w:rPr>
        <w:t xml:space="preserve">grinding </w:t>
      </w:r>
      <w:r w:rsidRPr="00B06CDF">
        <w:rPr>
          <w:sz w:val="22"/>
          <w:szCs w:val="22"/>
        </w:rPr>
        <w:t xml:space="preserve">elements and the cost of  each of the modification separately along with the loading factor in their sealed price bid along with all the calculations as per the attached sheet (refer Annexures I to </w:t>
      </w:r>
      <w:r w:rsidR="00985BE1">
        <w:rPr>
          <w:sz w:val="22"/>
          <w:szCs w:val="22"/>
        </w:rPr>
        <w:t>III</w:t>
      </w:r>
      <w:r w:rsidRPr="00B06CDF">
        <w:rPr>
          <w:sz w:val="22"/>
          <w:szCs w:val="22"/>
        </w:rPr>
        <w:t>).</w:t>
      </w:r>
    </w:p>
    <w:p w:rsidR="00E71690" w:rsidRPr="006016D5" w:rsidRDefault="00E71690" w:rsidP="00F361A8">
      <w:pPr>
        <w:numPr>
          <w:ilvl w:val="0"/>
          <w:numId w:val="18"/>
        </w:numPr>
        <w:spacing w:before="120"/>
        <w:ind w:left="1232" w:hanging="1204"/>
        <w:jc w:val="both"/>
        <w:rPr>
          <w:sz w:val="22"/>
          <w:szCs w:val="22"/>
        </w:rPr>
      </w:pPr>
      <w:r w:rsidRPr="006016D5">
        <w:rPr>
          <w:sz w:val="22"/>
          <w:szCs w:val="22"/>
        </w:rPr>
        <w:t>Th</w:t>
      </w:r>
      <w:r w:rsidR="00B06CDF">
        <w:rPr>
          <w:sz w:val="22"/>
          <w:szCs w:val="22"/>
        </w:rPr>
        <w:t xml:space="preserve">e costs </w:t>
      </w:r>
      <w:r w:rsidRPr="006016D5">
        <w:rPr>
          <w:sz w:val="22"/>
          <w:szCs w:val="22"/>
        </w:rPr>
        <w:t>would be binding on both the parties throughout the validity of the contract</w:t>
      </w:r>
      <w:r w:rsidR="00C14405" w:rsidRPr="006016D5">
        <w:rPr>
          <w:sz w:val="22"/>
          <w:szCs w:val="22"/>
        </w:rPr>
        <w:t>.</w:t>
      </w:r>
    </w:p>
    <w:p w:rsidR="00E71690" w:rsidRPr="006016D5" w:rsidRDefault="00E71690" w:rsidP="00F361A8">
      <w:pPr>
        <w:numPr>
          <w:ilvl w:val="0"/>
          <w:numId w:val="18"/>
        </w:numPr>
        <w:spacing w:before="120"/>
        <w:ind w:left="1232" w:hanging="1204"/>
        <w:jc w:val="both"/>
        <w:rPr>
          <w:sz w:val="22"/>
          <w:szCs w:val="22"/>
        </w:rPr>
      </w:pPr>
      <w:r w:rsidRPr="006016D5">
        <w:rPr>
          <w:sz w:val="22"/>
          <w:szCs w:val="22"/>
        </w:rPr>
        <w:t xml:space="preserve">The modification would be generally applicable only for the “Main Equipment” </w:t>
      </w:r>
      <w:r w:rsidR="000D65BC">
        <w:rPr>
          <w:sz w:val="22"/>
          <w:szCs w:val="22"/>
        </w:rPr>
        <w:t xml:space="preserve">grinding </w:t>
      </w:r>
      <w:r w:rsidRPr="006016D5">
        <w:rPr>
          <w:sz w:val="22"/>
          <w:szCs w:val="22"/>
        </w:rPr>
        <w:t>elements and not for spares (Initial, O&amp;M, R&amp;M).</w:t>
      </w:r>
    </w:p>
    <w:p w:rsidR="00AB26BD" w:rsidRDefault="00AB26BD" w:rsidP="00F361A8">
      <w:pPr>
        <w:numPr>
          <w:ilvl w:val="0"/>
          <w:numId w:val="18"/>
        </w:numPr>
        <w:spacing w:before="120"/>
        <w:ind w:left="1232" w:hanging="1204"/>
        <w:jc w:val="both"/>
        <w:rPr>
          <w:sz w:val="22"/>
          <w:szCs w:val="22"/>
        </w:rPr>
      </w:pPr>
      <w:r>
        <w:rPr>
          <w:sz w:val="22"/>
          <w:szCs w:val="22"/>
        </w:rPr>
        <w:t>BHEL reserves its right to buy the Grinding Elements with or without modifications or even only the modified parts, wholly or partly, even without the main Grinding Elements.</w:t>
      </w:r>
    </w:p>
    <w:p w:rsidR="00B06CDF" w:rsidRDefault="003D0175" w:rsidP="00F361A8">
      <w:pPr>
        <w:numPr>
          <w:ilvl w:val="0"/>
          <w:numId w:val="18"/>
        </w:numPr>
        <w:spacing w:before="120"/>
        <w:ind w:left="1232" w:hanging="1204"/>
        <w:jc w:val="both"/>
        <w:rPr>
          <w:sz w:val="22"/>
          <w:szCs w:val="22"/>
        </w:rPr>
      </w:pPr>
      <w:r w:rsidRPr="006016D5">
        <w:rPr>
          <w:sz w:val="22"/>
          <w:szCs w:val="22"/>
        </w:rPr>
        <w:t xml:space="preserve">In case of Reverse Auction, if resorted to, the supplier must quote the </w:t>
      </w:r>
      <w:r w:rsidR="00B06CDF">
        <w:rPr>
          <w:sz w:val="22"/>
          <w:szCs w:val="22"/>
        </w:rPr>
        <w:t>total cost as above including the cost of addition/ modification.</w:t>
      </w:r>
    </w:p>
    <w:p w:rsidR="006255D5" w:rsidRPr="006255D5" w:rsidRDefault="006255D5" w:rsidP="00F361A8">
      <w:pPr>
        <w:spacing w:before="240"/>
        <w:rPr>
          <w:b/>
          <w:sz w:val="28"/>
          <w:szCs w:val="22"/>
          <w:u w:val="single"/>
        </w:rPr>
      </w:pPr>
      <w:r>
        <w:rPr>
          <w:b/>
          <w:sz w:val="28"/>
          <w:szCs w:val="22"/>
          <w:u w:val="single"/>
        </w:rPr>
        <w:t>REVERSE AUCTION:</w:t>
      </w:r>
    </w:p>
    <w:p w:rsidR="006255D5" w:rsidRPr="006255D5" w:rsidRDefault="006255D5" w:rsidP="00F361A8">
      <w:pPr>
        <w:numPr>
          <w:ilvl w:val="0"/>
          <w:numId w:val="13"/>
        </w:numPr>
        <w:spacing w:before="120"/>
        <w:ind w:left="357" w:hanging="357"/>
        <w:jc w:val="both"/>
        <w:rPr>
          <w:sz w:val="22"/>
          <w:szCs w:val="22"/>
        </w:rPr>
      </w:pPr>
      <w:r w:rsidRPr="006255D5">
        <w:rPr>
          <w:sz w:val="22"/>
          <w:szCs w:val="22"/>
        </w:rPr>
        <w:t>BHEL reserves the right to finalise the tender through reverse auction.</w:t>
      </w:r>
    </w:p>
    <w:p w:rsidR="006255D5" w:rsidRPr="006255D5" w:rsidRDefault="006255D5" w:rsidP="00F361A8">
      <w:pPr>
        <w:numPr>
          <w:ilvl w:val="0"/>
          <w:numId w:val="13"/>
        </w:numPr>
        <w:spacing w:before="120"/>
        <w:ind w:left="357" w:hanging="357"/>
        <w:jc w:val="both"/>
        <w:rPr>
          <w:sz w:val="22"/>
          <w:szCs w:val="22"/>
        </w:rPr>
      </w:pPr>
      <w:r w:rsidRPr="006255D5">
        <w:rPr>
          <w:sz w:val="22"/>
          <w:szCs w:val="22"/>
        </w:rPr>
        <w:t>In case the reverse auction is conducted, the details would be intimated to all the technically qualified bidders.</w:t>
      </w:r>
    </w:p>
    <w:p w:rsidR="006255D5" w:rsidRPr="006255D5" w:rsidRDefault="006255D5" w:rsidP="00F361A8">
      <w:pPr>
        <w:numPr>
          <w:ilvl w:val="0"/>
          <w:numId w:val="13"/>
        </w:numPr>
        <w:spacing w:before="120"/>
        <w:ind w:left="357" w:hanging="357"/>
        <w:jc w:val="both"/>
        <w:rPr>
          <w:sz w:val="22"/>
          <w:szCs w:val="22"/>
        </w:rPr>
      </w:pPr>
      <w:r w:rsidRPr="006255D5">
        <w:rPr>
          <w:sz w:val="22"/>
          <w:szCs w:val="22"/>
        </w:rPr>
        <w:t>The rules and the guide lines for the reverse auction would be intimated through the service provider and would be binding on all the bidders.</w:t>
      </w:r>
    </w:p>
    <w:p w:rsidR="006255D5" w:rsidRPr="006255D5" w:rsidRDefault="006255D5" w:rsidP="00F361A8">
      <w:pPr>
        <w:numPr>
          <w:ilvl w:val="0"/>
          <w:numId w:val="13"/>
        </w:numPr>
        <w:spacing w:before="120"/>
        <w:ind w:left="357" w:hanging="357"/>
        <w:jc w:val="both"/>
        <w:rPr>
          <w:sz w:val="22"/>
          <w:szCs w:val="22"/>
        </w:rPr>
      </w:pPr>
      <w:r w:rsidRPr="006255D5">
        <w:rPr>
          <w:sz w:val="22"/>
          <w:szCs w:val="22"/>
        </w:rPr>
        <w:lastRenderedPageBreak/>
        <w:t>In Reverse auction, if conducted, the price quoted would include the above impact value ie the RA would be conducted in terms of “</w:t>
      </w:r>
      <w:r w:rsidRPr="006255D5">
        <w:rPr>
          <w:b/>
          <w:sz w:val="22"/>
          <w:szCs w:val="22"/>
        </w:rPr>
        <w:t>COST TO BHEL</w:t>
      </w:r>
      <w:r w:rsidRPr="006255D5">
        <w:rPr>
          <w:sz w:val="22"/>
          <w:szCs w:val="22"/>
        </w:rPr>
        <w:t>”</w:t>
      </w:r>
    </w:p>
    <w:p w:rsidR="006255D5" w:rsidRDefault="006255D5" w:rsidP="00F361A8">
      <w:pPr>
        <w:numPr>
          <w:ilvl w:val="0"/>
          <w:numId w:val="13"/>
        </w:numPr>
        <w:spacing w:before="120"/>
        <w:ind w:left="357" w:hanging="357"/>
        <w:jc w:val="both"/>
        <w:rPr>
          <w:sz w:val="22"/>
          <w:szCs w:val="22"/>
        </w:rPr>
      </w:pPr>
      <w:r w:rsidRPr="006255D5">
        <w:rPr>
          <w:sz w:val="22"/>
          <w:szCs w:val="22"/>
        </w:rPr>
        <w:t>In case of Reverse Auction, all the details, in a signed copy</w:t>
      </w:r>
      <w:r>
        <w:rPr>
          <w:sz w:val="22"/>
          <w:szCs w:val="22"/>
        </w:rPr>
        <w:t xml:space="preserve"> with the final bid and the break-ups </w:t>
      </w:r>
      <w:r w:rsidRPr="006255D5">
        <w:rPr>
          <w:sz w:val="22"/>
          <w:szCs w:val="22"/>
        </w:rPr>
        <w:t xml:space="preserve">would be submitted </w:t>
      </w:r>
      <w:r>
        <w:rPr>
          <w:sz w:val="22"/>
          <w:szCs w:val="22"/>
        </w:rPr>
        <w:t xml:space="preserve">by the successful bidder </w:t>
      </w:r>
      <w:r w:rsidRPr="006255D5">
        <w:rPr>
          <w:sz w:val="22"/>
          <w:szCs w:val="22"/>
        </w:rPr>
        <w:t>within 24 hours of the successful completion of the auction to BHEL through the service provider including individual cost break-ups as per the Reverse Auction Guide lines of the service provider.</w:t>
      </w:r>
    </w:p>
    <w:p w:rsidR="00B62BBC" w:rsidRPr="00DF0569" w:rsidRDefault="00B62BBC" w:rsidP="00F361A8">
      <w:pPr>
        <w:numPr>
          <w:ilvl w:val="0"/>
          <w:numId w:val="13"/>
        </w:numPr>
        <w:spacing w:before="120"/>
        <w:ind w:left="357" w:hanging="357"/>
        <w:jc w:val="both"/>
        <w:rPr>
          <w:sz w:val="22"/>
          <w:szCs w:val="22"/>
        </w:rPr>
      </w:pPr>
      <w:r w:rsidRPr="00DF0569">
        <w:rPr>
          <w:sz w:val="22"/>
          <w:szCs w:val="22"/>
        </w:rPr>
        <w:t xml:space="preserve">The reduction in price arrived due to Reverse Auction should be </w:t>
      </w:r>
      <w:r w:rsidR="00E510C5" w:rsidRPr="00DF0569">
        <w:rPr>
          <w:sz w:val="22"/>
          <w:szCs w:val="22"/>
        </w:rPr>
        <w:t>distributed by</w:t>
      </w:r>
      <w:r w:rsidRPr="00DF0569">
        <w:rPr>
          <w:sz w:val="22"/>
          <w:szCs w:val="22"/>
        </w:rPr>
        <w:t xml:space="preserve"> proportional reduction in each of the individual component prices.</w:t>
      </w:r>
    </w:p>
    <w:p w:rsidR="00E81099" w:rsidRPr="00D43E3A" w:rsidRDefault="00E823D8" w:rsidP="00F361A8">
      <w:pPr>
        <w:spacing w:before="240"/>
        <w:rPr>
          <w:b/>
          <w:sz w:val="28"/>
          <w:szCs w:val="22"/>
          <w:u w:val="single"/>
        </w:rPr>
      </w:pPr>
      <w:r w:rsidRPr="00D43E3A">
        <w:rPr>
          <w:b/>
          <w:sz w:val="28"/>
          <w:szCs w:val="22"/>
          <w:u w:val="single"/>
        </w:rPr>
        <w:t>NOTE:</w:t>
      </w:r>
    </w:p>
    <w:p w:rsidR="00C93B04" w:rsidRDefault="00E823D8" w:rsidP="00F361A8">
      <w:pPr>
        <w:numPr>
          <w:ilvl w:val="0"/>
          <w:numId w:val="28"/>
        </w:numPr>
        <w:spacing w:before="120"/>
        <w:ind w:left="357" w:hanging="357"/>
        <w:jc w:val="both"/>
        <w:rPr>
          <w:sz w:val="22"/>
          <w:szCs w:val="22"/>
        </w:rPr>
      </w:pPr>
      <w:r w:rsidRPr="005726C8">
        <w:rPr>
          <w:sz w:val="22"/>
          <w:szCs w:val="22"/>
        </w:rPr>
        <w:t xml:space="preserve">BHEL reserves the right to </w:t>
      </w:r>
      <w:r w:rsidRPr="006255D5">
        <w:rPr>
          <w:sz w:val="22"/>
          <w:szCs w:val="22"/>
        </w:rPr>
        <w:t>reject the offer</w:t>
      </w:r>
      <w:r w:rsidRPr="005726C8">
        <w:rPr>
          <w:sz w:val="22"/>
          <w:szCs w:val="22"/>
        </w:rPr>
        <w:t xml:space="preserve"> which is having deviations to BHEL</w:t>
      </w:r>
      <w:r w:rsidR="00FF631A">
        <w:rPr>
          <w:sz w:val="22"/>
          <w:szCs w:val="22"/>
        </w:rPr>
        <w:t>’s G</w:t>
      </w:r>
      <w:r w:rsidRPr="005726C8">
        <w:rPr>
          <w:sz w:val="22"/>
          <w:szCs w:val="22"/>
        </w:rPr>
        <w:t xml:space="preserve">eneral </w:t>
      </w:r>
      <w:r w:rsidR="00FF631A">
        <w:rPr>
          <w:sz w:val="22"/>
          <w:szCs w:val="22"/>
        </w:rPr>
        <w:t>T</w:t>
      </w:r>
      <w:r w:rsidRPr="005726C8">
        <w:rPr>
          <w:sz w:val="22"/>
          <w:szCs w:val="22"/>
        </w:rPr>
        <w:t xml:space="preserve">erms &amp; </w:t>
      </w:r>
      <w:r w:rsidR="00FF631A">
        <w:rPr>
          <w:sz w:val="22"/>
          <w:szCs w:val="22"/>
        </w:rPr>
        <w:t>C</w:t>
      </w:r>
      <w:r w:rsidRPr="005726C8">
        <w:rPr>
          <w:sz w:val="22"/>
          <w:szCs w:val="22"/>
        </w:rPr>
        <w:t>onditions</w:t>
      </w:r>
      <w:r w:rsidR="00C93B04">
        <w:rPr>
          <w:sz w:val="22"/>
          <w:szCs w:val="22"/>
        </w:rPr>
        <w:t>.</w:t>
      </w:r>
    </w:p>
    <w:p w:rsidR="00E81099" w:rsidRDefault="00E823D8" w:rsidP="00F361A8">
      <w:pPr>
        <w:numPr>
          <w:ilvl w:val="0"/>
          <w:numId w:val="28"/>
        </w:numPr>
        <w:spacing w:before="120"/>
        <w:ind w:left="357" w:hanging="357"/>
        <w:jc w:val="both"/>
        <w:rPr>
          <w:sz w:val="22"/>
          <w:szCs w:val="22"/>
        </w:rPr>
      </w:pPr>
      <w:r w:rsidRPr="00C93B04">
        <w:rPr>
          <w:sz w:val="22"/>
          <w:szCs w:val="22"/>
        </w:rPr>
        <w:t xml:space="preserve">Prices of items </w:t>
      </w:r>
      <w:r w:rsidR="00C15841">
        <w:rPr>
          <w:sz w:val="22"/>
          <w:szCs w:val="22"/>
        </w:rPr>
        <w:t>a</w:t>
      </w:r>
      <w:r w:rsidRPr="00C93B04">
        <w:rPr>
          <w:sz w:val="22"/>
          <w:szCs w:val="22"/>
        </w:rPr>
        <w:t>s below</w:t>
      </w:r>
      <w:r w:rsidR="00C15841">
        <w:rPr>
          <w:sz w:val="22"/>
          <w:szCs w:val="22"/>
        </w:rPr>
        <w:t xml:space="preserve"> as per annexure II - t</w:t>
      </w:r>
      <w:r w:rsidRPr="00C93B04">
        <w:rPr>
          <w:sz w:val="22"/>
          <w:szCs w:val="22"/>
        </w:rPr>
        <w:t>o be indicated only in price bid offer in t</w:t>
      </w:r>
      <w:r w:rsidR="00C15841">
        <w:rPr>
          <w:sz w:val="22"/>
          <w:szCs w:val="22"/>
        </w:rPr>
        <w:t>he sealed envelope of price bid.</w:t>
      </w:r>
    </w:p>
    <w:p w:rsidR="00E81099" w:rsidRPr="005726C8" w:rsidRDefault="00C93B04" w:rsidP="00F361A8">
      <w:pPr>
        <w:numPr>
          <w:ilvl w:val="0"/>
          <w:numId w:val="28"/>
        </w:numPr>
        <w:spacing w:before="120"/>
        <w:ind w:left="357" w:hanging="357"/>
        <w:jc w:val="both"/>
        <w:rPr>
          <w:sz w:val="22"/>
          <w:szCs w:val="22"/>
        </w:rPr>
      </w:pPr>
      <w:r>
        <w:rPr>
          <w:sz w:val="22"/>
          <w:szCs w:val="22"/>
        </w:rPr>
        <w:t>A</w:t>
      </w:r>
      <w:r w:rsidR="00E823D8" w:rsidRPr="005726C8">
        <w:rPr>
          <w:sz w:val="22"/>
          <w:szCs w:val="22"/>
        </w:rPr>
        <w:t>ny deviation in penalty clause will not be accepted and in</w:t>
      </w:r>
      <w:r w:rsidR="00ED57A2">
        <w:rPr>
          <w:sz w:val="22"/>
          <w:szCs w:val="22"/>
        </w:rPr>
        <w:t xml:space="preserve"> </w:t>
      </w:r>
      <w:r w:rsidR="00E823D8" w:rsidRPr="005726C8">
        <w:rPr>
          <w:sz w:val="22"/>
          <w:szCs w:val="22"/>
        </w:rPr>
        <w:t>case of any reduction, an equal % of amount will be loaded for tender evaluation purpose.</w:t>
      </w:r>
    </w:p>
    <w:p w:rsidR="00E81099" w:rsidRDefault="00A727A8" w:rsidP="00F361A8">
      <w:pPr>
        <w:numPr>
          <w:ilvl w:val="0"/>
          <w:numId w:val="28"/>
        </w:numPr>
        <w:spacing w:before="120"/>
        <w:ind w:left="357" w:hanging="357"/>
        <w:jc w:val="both"/>
        <w:rPr>
          <w:sz w:val="22"/>
          <w:szCs w:val="22"/>
        </w:rPr>
      </w:pPr>
      <w:r w:rsidRPr="005726C8">
        <w:rPr>
          <w:sz w:val="22"/>
          <w:szCs w:val="22"/>
        </w:rPr>
        <w:t>In case of any discrepancy between the terms mentioned in check list and offer,</w:t>
      </w:r>
      <w:r w:rsidR="00F6074D" w:rsidRPr="005726C8">
        <w:rPr>
          <w:sz w:val="22"/>
          <w:szCs w:val="22"/>
        </w:rPr>
        <w:t xml:space="preserve"> </w:t>
      </w:r>
      <w:r w:rsidRPr="005726C8">
        <w:rPr>
          <w:sz w:val="22"/>
          <w:szCs w:val="22"/>
        </w:rPr>
        <w:t xml:space="preserve">the terms mentioned in the check </w:t>
      </w:r>
      <w:r w:rsidR="00D21B1F" w:rsidRPr="005726C8">
        <w:rPr>
          <w:sz w:val="22"/>
          <w:szCs w:val="22"/>
        </w:rPr>
        <w:t xml:space="preserve">list </w:t>
      </w:r>
      <w:r w:rsidRPr="005726C8">
        <w:rPr>
          <w:sz w:val="22"/>
          <w:szCs w:val="22"/>
        </w:rPr>
        <w:t xml:space="preserve">will </w:t>
      </w:r>
      <w:r w:rsidR="00F6074D" w:rsidRPr="005726C8">
        <w:rPr>
          <w:sz w:val="22"/>
          <w:szCs w:val="22"/>
        </w:rPr>
        <w:t>prevail.</w:t>
      </w:r>
    </w:p>
    <w:p w:rsidR="002005EF" w:rsidRDefault="002005EF" w:rsidP="00F361A8">
      <w:pPr>
        <w:numPr>
          <w:ilvl w:val="0"/>
          <w:numId w:val="28"/>
        </w:numPr>
        <w:spacing w:before="120"/>
        <w:ind w:left="357" w:hanging="357"/>
        <w:jc w:val="both"/>
        <w:rPr>
          <w:sz w:val="22"/>
          <w:szCs w:val="22"/>
        </w:rPr>
      </w:pPr>
      <w:r>
        <w:rPr>
          <w:sz w:val="22"/>
          <w:szCs w:val="22"/>
        </w:rPr>
        <w:t>Any deviations from or additions to the above “General Conditions” require BHEL’s express written consent. The general terms of business or sale of the bidder shall not apply to purchaser (BHEL). Acceptance, receipt of shipments or services or effecting payment shall not mean that the general terms of business or sale of the seller has been accepted.</w:t>
      </w:r>
    </w:p>
    <w:p w:rsidR="002005EF" w:rsidRDefault="002005EF" w:rsidP="00F361A8">
      <w:pPr>
        <w:numPr>
          <w:ilvl w:val="0"/>
          <w:numId w:val="28"/>
        </w:numPr>
        <w:spacing w:before="120"/>
        <w:ind w:left="357" w:hanging="357"/>
        <w:jc w:val="both"/>
        <w:rPr>
          <w:sz w:val="22"/>
          <w:szCs w:val="22"/>
        </w:rPr>
      </w:pPr>
      <w:r>
        <w:rPr>
          <w:sz w:val="22"/>
          <w:szCs w:val="22"/>
        </w:rPr>
        <w:t>Orders, agreements and amendments thereto shall be binding if made to or confirmed by the purchaser in writing. Only the purchasing department of Pulverisers Division of BHEL Hyderabad is authorized to issue the purchase order or any amendment thereof.</w:t>
      </w:r>
    </w:p>
    <w:p w:rsidR="0078599E" w:rsidRDefault="002005EF" w:rsidP="00F361A8">
      <w:pPr>
        <w:numPr>
          <w:ilvl w:val="0"/>
          <w:numId w:val="28"/>
        </w:numPr>
        <w:spacing w:before="120"/>
        <w:ind w:left="357" w:hanging="357"/>
        <w:jc w:val="both"/>
        <w:rPr>
          <w:sz w:val="22"/>
          <w:szCs w:val="22"/>
        </w:rPr>
      </w:pPr>
      <w:r>
        <w:rPr>
          <w:sz w:val="22"/>
          <w:szCs w:val="22"/>
        </w:rPr>
        <w:t>In case of any inconsistency or contradiction between any of the documents the order of precedence shall be</w:t>
      </w:r>
    </w:p>
    <w:p w:rsidR="0078599E" w:rsidRPr="0078599E" w:rsidRDefault="0078599E" w:rsidP="00F361A8">
      <w:pPr>
        <w:pStyle w:val="ListParagraph"/>
        <w:numPr>
          <w:ilvl w:val="0"/>
          <w:numId w:val="23"/>
        </w:numPr>
        <w:jc w:val="both"/>
        <w:rPr>
          <w:sz w:val="22"/>
          <w:szCs w:val="22"/>
        </w:rPr>
      </w:pPr>
      <w:r w:rsidRPr="0078599E">
        <w:rPr>
          <w:sz w:val="22"/>
          <w:szCs w:val="22"/>
        </w:rPr>
        <w:t>Purchase Order</w:t>
      </w:r>
    </w:p>
    <w:p w:rsidR="0078599E" w:rsidRPr="0078599E" w:rsidRDefault="0078599E" w:rsidP="00F361A8">
      <w:pPr>
        <w:pStyle w:val="ListParagraph"/>
        <w:numPr>
          <w:ilvl w:val="0"/>
          <w:numId w:val="23"/>
        </w:numPr>
        <w:jc w:val="both"/>
        <w:rPr>
          <w:sz w:val="22"/>
          <w:szCs w:val="22"/>
        </w:rPr>
      </w:pPr>
      <w:r w:rsidRPr="0078599E">
        <w:rPr>
          <w:sz w:val="22"/>
          <w:szCs w:val="22"/>
        </w:rPr>
        <w:t xml:space="preserve">LOI/LOA, </w:t>
      </w:r>
    </w:p>
    <w:p w:rsidR="0078599E" w:rsidRPr="0078599E" w:rsidRDefault="0078599E" w:rsidP="00F361A8">
      <w:pPr>
        <w:pStyle w:val="ListParagraph"/>
        <w:numPr>
          <w:ilvl w:val="0"/>
          <w:numId w:val="23"/>
        </w:numPr>
        <w:jc w:val="both"/>
        <w:rPr>
          <w:sz w:val="22"/>
          <w:szCs w:val="22"/>
        </w:rPr>
      </w:pPr>
      <w:r w:rsidRPr="0078599E">
        <w:rPr>
          <w:sz w:val="22"/>
          <w:szCs w:val="22"/>
        </w:rPr>
        <w:t xml:space="preserve">Specific agreement, </w:t>
      </w:r>
    </w:p>
    <w:p w:rsidR="0078599E" w:rsidRPr="0078599E" w:rsidRDefault="0078599E" w:rsidP="00F361A8">
      <w:pPr>
        <w:pStyle w:val="ListParagraph"/>
        <w:numPr>
          <w:ilvl w:val="0"/>
          <w:numId w:val="23"/>
        </w:numPr>
        <w:jc w:val="both"/>
        <w:rPr>
          <w:sz w:val="22"/>
          <w:szCs w:val="22"/>
        </w:rPr>
      </w:pPr>
      <w:r w:rsidRPr="0078599E">
        <w:rPr>
          <w:sz w:val="22"/>
          <w:szCs w:val="22"/>
        </w:rPr>
        <w:t xml:space="preserve">Special Condition of Contract, </w:t>
      </w:r>
    </w:p>
    <w:p w:rsidR="0078599E" w:rsidRPr="0078599E" w:rsidRDefault="0078599E" w:rsidP="00F361A8">
      <w:pPr>
        <w:pStyle w:val="ListParagraph"/>
        <w:numPr>
          <w:ilvl w:val="0"/>
          <w:numId w:val="23"/>
        </w:numPr>
        <w:jc w:val="both"/>
        <w:rPr>
          <w:sz w:val="22"/>
          <w:szCs w:val="22"/>
        </w:rPr>
      </w:pPr>
      <w:r w:rsidRPr="0078599E">
        <w:rPr>
          <w:sz w:val="22"/>
          <w:szCs w:val="22"/>
        </w:rPr>
        <w:t xml:space="preserve">General Conditions of the contract for commercial condition, </w:t>
      </w:r>
    </w:p>
    <w:p w:rsidR="0078599E" w:rsidRPr="0078599E" w:rsidRDefault="0078599E" w:rsidP="00F361A8">
      <w:pPr>
        <w:pStyle w:val="ListParagraph"/>
        <w:numPr>
          <w:ilvl w:val="0"/>
          <w:numId w:val="23"/>
        </w:numPr>
        <w:jc w:val="both"/>
        <w:rPr>
          <w:sz w:val="22"/>
          <w:szCs w:val="22"/>
        </w:rPr>
      </w:pPr>
      <w:r w:rsidRPr="0078599E">
        <w:rPr>
          <w:sz w:val="22"/>
          <w:szCs w:val="22"/>
        </w:rPr>
        <w:t xml:space="preserve">Specific agreement on technical conditions, </w:t>
      </w:r>
    </w:p>
    <w:p w:rsidR="0078599E" w:rsidRPr="0078599E" w:rsidRDefault="0078599E" w:rsidP="00F361A8">
      <w:pPr>
        <w:pStyle w:val="ListParagraph"/>
        <w:numPr>
          <w:ilvl w:val="0"/>
          <w:numId w:val="23"/>
        </w:numPr>
        <w:jc w:val="both"/>
        <w:rPr>
          <w:sz w:val="22"/>
          <w:szCs w:val="22"/>
        </w:rPr>
      </w:pPr>
      <w:r w:rsidRPr="0078599E">
        <w:rPr>
          <w:sz w:val="22"/>
          <w:szCs w:val="22"/>
        </w:rPr>
        <w:t xml:space="preserve">Special technical conditions, </w:t>
      </w:r>
    </w:p>
    <w:p w:rsidR="0078599E" w:rsidRPr="0078599E" w:rsidRDefault="0078599E" w:rsidP="00F361A8">
      <w:pPr>
        <w:pStyle w:val="ListParagraph"/>
        <w:numPr>
          <w:ilvl w:val="0"/>
          <w:numId w:val="23"/>
        </w:numPr>
        <w:jc w:val="both"/>
        <w:rPr>
          <w:sz w:val="22"/>
          <w:szCs w:val="22"/>
        </w:rPr>
      </w:pPr>
      <w:r w:rsidRPr="0078599E">
        <w:rPr>
          <w:sz w:val="22"/>
          <w:szCs w:val="22"/>
        </w:rPr>
        <w:t xml:space="preserve">General technical Conditions and </w:t>
      </w:r>
    </w:p>
    <w:p w:rsidR="0078599E" w:rsidRPr="0078599E" w:rsidRDefault="0078599E" w:rsidP="00F361A8">
      <w:pPr>
        <w:pStyle w:val="ListParagraph"/>
        <w:numPr>
          <w:ilvl w:val="0"/>
          <w:numId w:val="23"/>
        </w:numPr>
        <w:jc w:val="both"/>
        <w:rPr>
          <w:sz w:val="22"/>
          <w:szCs w:val="22"/>
        </w:rPr>
      </w:pPr>
      <w:r w:rsidRPr="0078599E">
        <w:rPr>
          <w:sz w:val="22"/>
          <w:szCs w:val="22"/>
        </w:rPr>
        <w:t>Tender/ offer.</w:t>
      </w:r>
    </w:p>
    <w:p w:rsidR="00D8393C" w:rsidRDefault="00F84907" w:rsidP="00F361A8">
      <w:pPr>
        <w:numPr>
          <w:ilvl w:val="0"/>
          <w:numId w:val="28"/>
        </w:numPr>
        <w:spacing w:before="120"/>
        <w:ind w:left="357" w:hanging="357"/>
        <w:jc w:val="both"/>
        <w:rPr>
          <w:sz w:val="22"/>
          <w:szCs w:val="22"/>
        </w:rPr>
      </w:pPr>
      <w:r>
        <w:rPr>
          <w:sz w:val="22"/>
          <w:szCs w:val="22"/>
        </w:rPr>
        <w:t xml:space="preserve">Drawings, technical documents or other technical information received by either parties shall not be used, without the consent of the other party, for any other purpose than that for which they were provided. They may not be, without the consent of the submitting party, be used, copied </w:t>
      </w:r>
      <w:r w:rsidR="00AF6E95">
        <w:rPr>
          <w:sz w:val="22"/>
          <w:szCs w:val="22"/>
        </w:rPr>
        <w:t>reproduced, transmitted or communicated to any third party.  All intellectual properties including designs, drawings and information exchanged during the contract shall continue to be the property of the submitting party.</w:t>
      </w:r>
      <w:r>
        <w:rPr>
          <w:sz w:val="22"/>
          <w:szCs w:val="22"/>
        </w:rPr>
        <w:t xml:space="preserve"> </w:t>
      </w:r>
    </w:p>
    <w:p w:rsidR="00AF6E95" w:rsidRDefault="00AF6E95" w:rsidP="00F361A8">
      <w:pPr>
        <w:numPr>
          <w:ilvl w:val="0"/>
          <w:numId w:val="28"/>
        </w:numPr>
        <w:spacing w:before="120"/>
        <w:ind w:left="357" w:hanging="357"/>
        <w:jc w:val="both"/>
        <w:rPr>
          <w:sz w:val="22"/>
          <w:szCs w:val="22"/>
        </w:rPr>
      </w:pPr>
      <w:r>
        <w:rPr>
          <w:sz w:val="22"/>
          <w:szCs w:val="22"/>
        </w:rPr>
        <w:t>The bidder shall provide BHEL with information in so far as it could be of importance to purchaser. It shall not reveal confidential information to its own employees not involved with the contract and its execution and delivery to third parties.</w:t>
      </w:r>
    </w:p>
    <w:p w:rsidR="00AF6E95" w:rsidRDefault="00AF6E95" w:rsidP="00F361A8">
      <w:pPr>
        <w:numPr>
          <w:ilvl w:val="0"/>
          <w:numId w:val="28"/>
        </w:numPr>
        <w:spacing w:before="120"/>
        <w:ind w:left="357" w:hanging="357"/>
        <w:jc w:val="both"/>
        <w:rPr>
          <w:sz w:val="22"/>
          <w:szCs w:val="22"/>
        </w:rPr>
      </w:pPr>
      <w:r>
        <w:rPr>
          <w:sz w:val="22"/>
          <w:szCs w:val="22"/>
        </w:rPr>
        <w:t>The bidder shall not be entitled to use purchaser (BHEL)’s name in advertisement and other commercial publications without prior written consent from BHEL.</w:t>
      </w:r>
    </w:p>
    <w:p w:rsidR="000C6F8F" w:rsidRDefault="000C6F8F" w:rsidP="00F361A8">
      <w:pPr>
        <w:numPr>
          <w:ilvl w:val="0"/>
          <w:numId w:val="28"/>
        </w:numPr>
        <w:spacing w:before="120"/>
        <w:ind w:left="357" w:hanging="357"/>
        <w:jc w:val="both"/>
        <w:rPr>
          <w:sz w:val="22"/>
          <w:szCs w:val="22"/>
        </w:rPr>
      </w:pPr>
      <w:r>
        <w:rPr>
          <w:sz w:val="22"/>
          <w:szCs w:val="22"/>
        </w:rPr>
        <w:t xml:space="preserve"> BHEL General Terms and Conditions and the Reverse Auction Terms and Conditions and Guidelines are to be read along with these terms &amp; conditions.</w:t>
      </w:r>
    </w:p>
    <w:p w:rsidR="00CF5A94" w:rsidRPr="00CF5A94" w:rsidRDefault="00CF5A94" w:rsidP="00F361A8">
      <w:pPr>
        <w:numPr>
          <w:ilvl w:val="0"/>
          <w:numId w:val="28"/>
        </w:numPr>
        <w:spacing w:before="120"/>
        <w:ind w:left="357" w:hanging="357"/>
        <w:jc w:val="both"/>
        <w:rPr>
          <w:sz w:val="22"/>
          <w:szCs w:val="22"/>
        </w:rPr>
      </w:pPr>
      <w:r w:rsidRPr="00CF5A94">
        <w:rPr>
          <w:sz w:val="22"/>
          <w:szCs w:val="22"/>
        </w:rPr>
        <w:t>If a customer requires the Vendor Approval (of the bidder), the bidder must extend all the technical assistance towards the approval by the end customer whenever BHEL requires.</w:t>
      </w:r>
    </w:p>
    <w:p w:rsidR="00CF5A94" w:rsidRPr="00CF5A94" w:rsidRDefault="00CF5A94" w:rsidP="00F361A8">
      <w:pPr>
        <w:numPr>
          <w:ilvl w:val="0"/>
          <w:numId w:val="28"/>
        </w:numPr>
        <w:spacing w:before="120"/>
        <w:ind w:left="357" w:hanging="357"/>
        <w:jc w:val="both"/>
        <w:rPr>
          <w:sz w:val="22"/>
          <w:szCs w:val="22"/>
        </w:rPr>
      </w:pPr>
      <w:r w:rsidRPr="00CF5A94">
        <w:rPr>
          <w:sz w:val="22"/>
          <w:szCs w:val="22"/>
        </w:rPr>
        <w:lastRenderedPageBreak/>
        <w:t>If the project specific quality plan is to be approved by the customer, the bidder must submit its manufacturing quality plan to BHEL, who in turn would forward it to the customer or its nominated agency for approval. The bidder must extend all the technical assistance and attend to queries expeditiously to obtain the approval of the Quality Plan.</w:t>
      </w:r>
    </w:p>
    <w:p w:rsidR="00CF5A94" w:rsidRDefault="00CF5A94" w:rsidP="00F361A8">
      <w:pPr>
        <w:numPr>
          <w:ilvl w:val="0"/>
          <w:numId w:val="28"/>
        </w:numPr>
        <w:spacing w:before="120"/>
        <w:ind w:left="357" w:hanging="357"/>
        <w:jc w:val="both"/>
        <w:rPr>
          <w:sz w:val="22"/>
          <w:szCs w:val="22"/>
        </w:rPr>
      </w:pPr>
      <w:r w:rsidRPr="00CF5A94">
        <w:rPr>
          <w:sz w:val="22"/>
          <w:szCs w:val="22"/>
        </w:rPr>
        <w:t>In the cases the Project Specific Quality Plan is approved by customers, the supply should be made accordingly in line with it.</w:t>
      </w:r>
    </w:p>
    <w:p w:rsidR="007819F2" w:rsidRPr="007819F2" w:rsidRDefault="00D322BC" w:rsidP="00F361A8">
      <w:pPr>
        <w:rPr>
          <w:b/>
          <w:sz w:val="28"/>
          <w:szCs w:val="22"/>
          <w:u w:val="single"/>
        </w:rPr>
      </w:pPr>
      <w:r>
        <w:rPr>
          <w:b/>
          <w:sz w:val="28"/>
          <w:szCs w:val="22"/>
          <w:u w:val="single"/>
        </w:rPr>
        <w:t>INTEGRITY PACT</w:t>
      </w:r>
      <w:r w:rsidR="007819F2" w:rsidRPr="007819F2">
        <w:rPr>
          <w:b/>
          <w:sz w:val="28"/>
          <w:szCs w:val="22"/>
          <w:u w:val="single"/>
        </w:rPr>
        <w:t>:</w:t>
      </w:r>
    </w:p>
    <w:p w:rsidR="007819F2" w:rsidRDefault="002A0919" w:rsidP="00F361A8">
      <w:pPr>
        <w:numPr>
          <w:ilvl w:val="0"/>
          <w:numId w:val="26"/>
        </w:numPr>
        <w:spacing w:before="120"/>
        <w:ind w:left="476" w:hanging="392"/>
        <w:jc w:val="both"/>
        <w:rPr>
          <w:sz w:val="22"/>
          <w:szCs w:val="22"/>
        </w:rPr>
      </w:pPr>
      <w:r>
        <w:rPr>
          <w:sz w:val="22"/>
          <w:szCs w:val="22"/>
        </w:rPr>
        <w:t>The Integrity Pact duly signed by the bidder and the authorised official of BHEL will form part of the contract.</w:t>
      </w:r>
    </w:p>
    <w:p w:rsidR="00CF5A94" w:rsidRDefault="00BF0826" w:rsidP="00F361A8">
      <w:pPr>
        <w:numPr>
          <w:ilvl w:val="0"/>
          <w:numId w:val="26"/>
        </w:numPr>
        <w:spacing w:before="120"/>
        <w:ind w:left="476" w:hanging="392"/>
        <w:jc w:val="both"/>
        <w:rPr>
          <w:sz w:val="22"/>
          <w:szCs w:val="22"/>
        </w:rPr>
      </w:pPr>
      <w:r>
        <w:rPr>
          <w:sz w:val="22"/>
          <w:szCs w:val="22"/>
        </w:rPr>
        <w:t>The proforma of the integrity pact is issued along with the bidding document and shall be returned along with the technical bid duly signed by the same signatory who is signing the bid, and is duly authorised to signed the bid. All the pages of the integrity pact must be signed by the above mentioned signatory. Failure to enclose the duly signed integrity pact along with the bid document shall lead to outright rejection of the bid.</w:t>
      </w:r>
    </w:p>
    <w:p w:rsidR="00BF0826" w:rsidRDefault="00BF0826" w:rsidP="00F361A8">
      <w:pPr>
        <w:numPr>
          <w:ilvl w:val="0"/>
          <w:numId w:val="26"/>
        </w:numPr>
        <w:spacing w:before="120"/>
        <w:ind w:left="476" w:hanging="392"/>
        <w:jc w:val="both"/>
        <w:rPr>
          <w:sz w:val="22"/>
          <w:szCs w:val="22"/>
        </w:rPr>
      </w:pPr>
      <w:r>
        <w:rPr>
          <w:sz w:val="22"/>
          <w:szCs w:val="22"/>
        </w:rPr>
        <w:t>If the bidder is disqualified from the tender process prior to award of the contract according to the provisions under the integrity pact BHEL shall be entitled to demand and recover from bidder the liquidated damages as per the provisions of the Integrity Pact.</w:t>
      </w:r>
    </w:p>
    <w:p w:rsidR="00F84C82" w:rsidRDefault="00BF0826" w:rsidP="00F361A8">
      <w:pPr>
        <w:numPr>
          <w:ilvl w:val="0"/>
          <w:numId w:val="26"/>
        </w:numPr>
        <w:spacing w:before="120"/>
        <w:ind w:left="476" w:hanging="392"/>
        <w:jc w:val="both"/>
        <w:rPr>
          <w:sz w:val="22"/>
          <w:szCs w:val="22"/>
        </w:rPr>
      </w:pPr>
      <w:r>
        <w:rPr>
          <w:sz w:val="22"/>
          <w:szCs w:val="22"/>
        </w:rPr>
        <w:t xml:space="preserve">If the contract is terminated according to the provisions of the Integrity Pact </w:t>
      </w:r>
      <w:r w:rsidR="00F84C82">
        <w:rPr>
          <w:sz w:val="22"/>
          <w:szCs w:val="22"/>
        </w:rPr>
        <w:t>or if BHEL is entitled to terminate the contract according to the provisions of the Integrity Pact, BHEL shall be entitled to demand and recover from bidder the liquidated damages as per the provisions of the Integrity Pact from the pending bills/ bank guarantees or security deposits.</w:t>
      </w:r>
    </w:p>
    <w:p w:rsidR="000D1C4C" w:rsidRDefault="000D1C4C" w:rsidP="00F361A8">
      <w:pPr>
        <w:numPr>
          <w:ilvl w:val="0"/>
          <w:numId w:val="26"/>
        </w:numPr>
        <w:spacing w:before="120"/>
        <w:ind w:left="476" w:hanging="392"/>
        <w:jc w:val="both"/>
        <w:rPr>
          <w:sz w:val="22"/>
          <w:szCs w:val="22"/>
        </w:rPr>
      </w:pPr>
      <w:r>
        <w:rPr>
          <w:sz w:val="22"/>
          <w:szCs w:val="22"/>
        </w:rPr>
        <w:t>The bidders that had been disqualified due to violation of the Integrity Pact during the tender process or during the operations of the contract will be subject to actions as per the relevant BHEL business rules in force AA/MM/SB/01 “Suspension of business dealings with suppliers/ contractors” which could include termination of whole or part of the contract along with other punitive measures.</w:t>
      </w:r>
    </w:p>
    <w:p w:rsidR="00D8393C" w:rsidRDefault="00D8393C" w:rsidP="00F361A8">
      <w:pPr>
        <w:spacing w:before="120"/>
        <w:rPr>
          <w:sz w:val="22"/>
          <w:szCs w:val="22"/>
        </w:rPr>
      </w:pPr>
    </w:p>
    <w:p w:rsidR="0059471E" w:rsidRDefault="0059471E" w:rsidP="00F361A8">
      <w:pPr>
        <w:ind w:left="5800" w:hanging="5300"/>
        <w:jc w:val="both"/>
        <w:rPr>
          <w:sz w:val="22"/>
          <w:szCs w:val="22"/>
        </w:rPr>
      </w:pPr>
    </w:p>
    <w:p w:rsidR="00C15841" w:rsidRDefault="00C15841" w:rsidP="00F361A8">
      <w:pPr>
        <w:ind w:left="5800" w:hanging="5300"/>
        <w:jc w:val="center"/>
        <w:rPr>
          <w:sz w:val="22"/>
          <w:szCs w:val="22"/>
        </w:rPr>
        <w:sectPr w:rsidR="00C15841" w:rsidSect="00E30BEC">
          <w:headerReference w:type="default" r:id="rId11"/>
          <w:headerReference w:type="first" r:id="rId12"/>
          <w:pgSz w:w="11907" w:h="16839" w:code="9"/>
          <w:pgMar w:top="624" w:right="567" w:bottom="1304" w:left="1191" w:header="720" w:footer="720" w:gutter="0"/>
          <w:cols w:space="720"/>
          <w:docGrid w:linePitch="326"/>
        </w:sectPr>
      </w:pPr>
    </w:p>
    <w:p w:rsidR="000B687C" w:rsidRPr="000D5374" w:rsidRDefault="000B687C" w:rsidP="00F361A8">
      <w:pPr>
        <w:ind w:left="5800" w:hanging="5300"/>
        <w:jc w:val="center"/>
        <w:rPr>
          <w:b/>
          <w:sz w:val="28"/>
          <w:szCs w:val="22"/>
          <w:u w:val="single"/>
        </w:rPr>
      </w:pPr>
      <w:r w:rsidRPr="000D5374">
        <w:rPr>
          <w:b/>
          <w:sz w:val="28"/>
          <w:szCs w:val="22"/>
          <w:u w:val="single"/>
        </w:rPr>
        <w:lastRenderedPageBreak/>
        <w:t>ANNEXURE – I</w:t>
      </w:r>
    </w:p>
    <w:p w:rsidR="000B687C" w:rsidRDefault="000B687C" w:rsidP="00F361A8">
      <w:pPr>
        <w:spacing w:after="120"/>
        <w:ind w:left="5800" w:hanging="5301"/>
        <w:jc w:val="center"/>
        <w:rPr>
          <w:b/>
          <w:sz w:val="28"/>
          <w:szCs w:val="22"/>
          <w:u w:val="single"/>
        </w:rPr>
      </w:pPr>
      <w:r w:rsidRPr="006469D4">
        <w:rPr>
          <w:b/>
          <w:sz w:val="28"/>
          <w:szCs w:val="22"/>
          <w:u w:val="single"/>
        </w:rPr>
        <w:t>Estimated Annual Requirement</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783"/>
        <w:gridCol w:w="3484"/>
        <w:gridCol w:w="1872"/>
        <w:gridCol w:w="1232"/>
        <w:gridCol w:w="1736"/>
        <w:gridCol w:w="1904"/>
        <w:gridCol w:w="2065"/>
      </w:tblGrid>
      <w:tr w:rsidR="008E2AF4" w:rsidRPr="005E71B1" w:rsidTr="008E2AF4">
        <w:trPr>
          <w:trHeight w:val="340"/>
        </w:trPr>
        <w:tc>
          <w:tcPr>
            <w:tcW w:w="485" w:type="dxa"/>
            <w:shd w:val="clear" w:color="auto" w:fill="auto"/>
          </w:tcPr>
          <w:p w:rsidR="008E2AF4" w:rsidRPr="002105CC" w:rsidRDefault="008E2AF4" w:rsidP="00F361A8">
            <w:pPr>
              <w:jc w:val="center"/>
              <w:rPr>
                <w:sz w:val="20"/>
                <w:szCs w:val="22"/>
              </w:rPr>
            </w:pPr>
            <w:r w:rsidRPr="002105CC">
              <w:rPr>
                <w:sz w:val="20"/>
                <w:szCs w:val="22"/>
              </w:rPr>
              <w:t>SL No</w:t>
            </w:r>
          </w:p>
        </w:tc>
        <w:tc>
          <w:tcPr>
            <w:tcW w:w="1783" w:type="dxa"/>
          </w:tcPr>
          <w:p w:rsidR="008E2AF4" w:rsidRPr="002105CC" w:rsidRDefault="008E2AF4" w:rsidP="00F361A8">
            <w:pPr>
              <w:jc w:val="center"/>
              <w:rPr>
                <w:sz w:val="20"/>
                <w:szCs w:val="22"/>
              </w:rPr>
            </w:pPr>
            <w:r w:rsidRPr="002105CC">
              <w:rPr>
                <w:sz w:val="20"/>
                <w:szCs w:val="22"/>
              </w:rPr>
              <w:t>Material Code</w:t>
            </w:r>
            <w:r>
              <w:rPr>
                <w:sz w:val="20"/>
                <w:szCs w:val="22"/>
              </w:rPr>
              <w:t xml:space="preserve"> (Grinding Roll)</w:t>
            </w:r>
          </w:p>
        </w:tc>
        <w:tc>
          <w:tcPr>
            <w:tcW w:w="3484" w:type="dxa"/>
            <w:shd w:val="clear" w:color="auto" w:fill="auto"/>
          </w:tcPr>
          <w:p w:rsidR="008E2AF4" w:rsidRPr="002105CC" w:rsidRDefault="008E2AF4" w:rsidP="00F361A8">
            <w:pPr>
              <w:jc w:val="center"/>
              <w:rPr>
                <w:sz w:val="20"/>
                <w:szCs w:val="22"/>
              </w:rPr>
            </w:pPr>
            <w:r w:rsidRPr="002105CC">
              <w:rPr>
                <w:sz w:val="20"/>
                <w:szCs w:val="22"/>
              </w:rPr>
              <w:t>Type of Roll</w:t>
            </w:r>
          </w:p>
        </w:tc>
        <w:tc>
          <w:tcPr>
            <w:tcW w:w="1872" w:type="dxa"/>
          </w:tcPr>
          <w:p w:rsidR="008E2AF4" w:rsidRPr="002105CC" w:rsidRDefault="008E2AF4" w:rsidP="00F361A8">
            <w:pPr>
              <w:jc w:val="center"/>
              <w:rPr>
                <w:sz w:val="20"/>
                <w:szCs w:val="22"/>
              </w:rPr>
            </w:pPr>
            <w:r w:rsidRPr="002105CC">
              <w:rPr>
                <w:sz w:val="20"/>
                <w:szCs w:val="22"/>
              </w:rPr>
              <w:t>Mill Type</w:t>
            </w:r>
          </w:p>
        </w:tc>
        <w:tc>
          <w:tcPr>
            <w:tcW w:w="1232" w:type="dxa"/>
          </w:tcPr>
          <w:p w:rsidR="008E2AF4" w:rsidRPr="002105CC" w:rsidRDefault="008E2AF4" w:rsidP="00F361A8">
            <w:pPr>
              <w:jc w:val="center"/>
              <w:rPr>
                <w:sz w:val="20"/>
                <w:szCs w:val="22"/>
              </w:rPr>
            </w:pPr>
            <w:r w:rsidRPr="002105CC">
              <w:rPr>
                <w:sz w:val="20"/>
                <w:szCs w:val="22"/>
              </w:rPr>
              <w:t>No of Sets main</w:t>
            </w:r>
          </w:p>
          <w:p w:rsidR="008E2AF4" w:rsidRPr="002105CC" w:rsidRDefault="008E2AF4" w:rsidP="00F361A8">
            <w:pPr>
              <w:jc w:val="center"/>
              <w:rPr>
                <w:sz w:val="20"/>
                <w:szCs w:val="22"/>
              </w:rPr>
            </w:pPr>
            <w:r w:rsidRPr="002105CC">
              <w:rPr>
                <w:sz w:val="20"/>
                <w:szCs w:val="22"/>
              </w:rPr>
              <w:t>(TM)</w:t>
            </w:r>
          </w:p>
        </w:tc>
        <w:tc>
          <w:tcPr>
            <w:tcW w:w="1736" w:type="dxa"/>
            <w:shd w:val="clear" w:color="auto" w:fill="auto"/>
          </w:tcPr>
          <w:p w:rsidR="008E2AF4" w:rsidRPr="002105CC" w:rsidRDefault="008E2AF4" w:rsidP="00F361A8">
            <w:pPr>
              <w:jc w:val="center"/>
              <w:rPr>
                <w:sz w:val="20"/>
                <w:szCs w:val="22"/>
              </w:rPr>
            </w:pPr>
            <w:r w:rsidRPr="002105CC">
              <w:rPr>
                <w:sz w:val="20"/>
                <w:szCs w:val="22"/>
              </w:rPr>
              <w:t>No Sets Spares</w:t>
            </w:r>
          </w:p>
          <w:p w:rsidR="008E2AF4" w:rsidRPr="002105CC" w:rsidRDefault="008E2AF4" w:rsidP="00F361A8">
            <w:pPr>
              <w:jc w:val="center"/>
              <w:rPr>
                <w:sz w:val="20"/>
                <w:szCs w:val="22"/>
              </w:rPr>
            </w:pPr>
          </w:p>
          <w:p w:rsidR="008E2AF4" w:rsidRPr="002105CC" w:rsidRDefault="008E2AF4" w:rsidP="00F361A8">
            <w:pPr>
              <w:jc w:val="center"/>
              <w:rPr>
                <w:sz w:val="20"/>
                <w:szCs w:val="22"/>
              </w:rPr>
            </w:pPr>
            <w:r w:rsidRPr="002105CC">
              <w:rPr>
                <w:sz w:val="20"/>
                <w:szCs w:val="22"/>
              </w:rPr>
              <w:t>(TS)</w:t>
            </w:r>
          </w:p>
        </w:tc>
        <w:tc>
          <w:tcPr>
            <w:tcW w:w="1904" w:type="dxa"/>
          </w:tcPr>
          <w:p w:rsidR="008E2AF4" w:rsidRPr="002105CC" w:rsidRDefault="008E2AF4" w:rsidP="00F361A8">
            <w:pPr>
              <w:jc w:val="center"/>
              <w:rPr>
                <w:sz w:val="20"/>
                <w:szCs w:val="22"/>
              </w:rPr>
            </w:pPr>
            <w:r w:rsidRPr="002105CC">
              <w:rPr>
                <w:sz w:val="20"/>
                <w:szCs w:val="22"/>
              </w:rPr>
              <w:t>No of Sets main as</w:t>
            </w:r>
          </w:p>
          <w:p w:rsidR="008E2AF4" w:rsidRPr="002105CC" w:rsidRDefault="008E2AF4" w:rsidP="00F361A8">
            <w:pPr>
              <w:jc w:val="center"/>
              <w:rPr>
                <w:sz w:val="20"/>
                <w:szCs w:val="22"/>
              </w:rPr>
            </w:pPr>
            <w:r w:rsidRPr="002105CC">
              <w:rPr>
                <w:sz w:val="20"/>
                <w:szCs w:val="22"/>
              </w:rPr>
              <w:t>Fraction of Total</w:t>
            </w:r>
          </w:p>
          <w:p w:rsidR="008E2AF4" w:rsidRPr="002105CC" w:rsidRDefault="008E2AF4" w:rsidP="00F361A8">
            <w:pPr>
              <w:jc w:val="center"/>
              <w:rPr>
                <w:sz w:val="20"/>
                <w:szCs w:val="22"/>
              </w:rPr>
            </w:pPr>
            <w:r w:rsidRPr="002105CC">
              <w:rPr>
                <w:sz w:val="20"/>
                <w:szCs w:val="22"/>
              </w:rPr>
              <w:t>TM / (T1+T2)</w:t>
            </w:r>
          </w:p>
        </w:tc>
        <w:tc>
          <w:tcPr>
            <w:tcW w:w="2065" w:type="dxa"/>
          </w:tcPr>
          <w:p w:rsidR="008E2AF4" w:rsidRPr="002105CC" w:rsidRDefault="008E2AF4" w:rsidP="00F361A8">
            <w:pPr>
              <w:jc w:val="center"/>
              <w:rPr>
                <w:sz w:val="20"/>
                <w:szCs w:val="22"/>
              </w:rPr>
            </w:pPr>
            <w:r w:rsidRPr="002105CC">
              <w:rPr>
                <w:sz w:val="20"/>
                <w:szCs w:val="22"/>
              </w:rPr>
              <w:t>No of Sets Spares as</w:t>
            </w:r>
          </w:p>
          <w:p w:rsidR="008E2AF4" w:rsidRPr="002105CC" w:rsidRDefault="008E2AF4" w:rsidP="00F361A8">
            <w:pPr>
              <w:jc w:val="center"/>
              <w:rPr>
                <w:sz w:val="20"/>
                <w:szCs w:val="22"/>
              </w:rPr>
            </w:pPr>
            <w:r w:rsidRPr="002105CC">
              <w:rPr>
                <w:sz w:val="20"/>
                <w:szCs w:val="22"/>
              </w:rPr>
              <w:t>Fraction of Total</w:t>
            </w:r>
          </w:p>
          <w:p w:rsidR="008E2AF4" w:rsidRPr="002105CC" w:rsidRDefault="008E2AF4" w:rsidP="00F361A8">
            <w:pPr>
              <w:jc w:val="center"/>
              <w:rPr>
                <w:sz w:val="20"/>
                <w:szCs w:val="22"/>
              </w:rPr>
            </w:pPr>
            <w:r w:rsidRPr="002105CC">
              <w:rPr>
                <w:sz w:val="20"/>
                <w:szCs w:val="22"/>
              </w:rPr>
              <w:t>TS / (T1+T2)</w:t>
            </w:r>
          </w:p>
        </w:tc>
      </w:tr>
      <w:tr w:rsidR="008E2AF4" w:rsidRPr="005E71B1" w:rsidTr="008E2AF4">
        <w:trPr>
          <w:trHeight w:val="340"/>
        </w:trPr>
        <w:tc>
          <w:tcPr>
            <w:tcW w:w="485" w:type="dxa"/>
            <w:shd w:val="clear" w:color="auto" w:fill="auto"/>
            <w:vAlign w:val="center"/>
          </w:tcPr>
          <w:p w:rsidR="008E2AF4" w:rsidRPr="00F632FC" w:rsidRDefault="008E2AF4" w:rsidP="00F361A8">
            <w:pPr>
              <w:jc w:val="center"/>
              <w:rPr>
                <w:color w:val="000000"/>
                <w:sz w:val="20"/>
              </w:rPr>
            </w:pPr>
            <w:r>
              <w:rPr>
                <w:color w:val="000000"/>
                <w:sz w:val="20"/>
              </w:rPr>
              <w:t>1</w:t>
            </w:r>
          </w:p>
        </w:tc>
        <w:tc>
          <w:tcPr>
            <w:tcW w:w="1783" w:type="dxa"/>
            <w:vAlign w:val="center"/>
          </w:tcPr>
          <w:p w:rsidR="008E2AF4" w:rsidRDefault="001E11A6" w:rsidP="00F361A8">
            <w:pPr>
              <w:rPr>
                <w:color w:val="000000"/>
                <w:sz w:val="18"/>
              </w:rPr>
            </w:pPr>
            <w:r>
              <w:rPr>
                <w:color w:val="000000"/>
                <w:sz w:val="18"/>
              </w:rPr>
              <w:t>BA9735014017</w:t>
            </w:r>
          </w:p>
          <w:p w:rsidR="001E11A6" w:rsidRPr="00711D99" w:rsidRDefault="001E11A6" w:rsidP="001E11A6">
            <w:pPr>
              <w:rPr>
                <w:color w:val="000000"/>
                <w:sz w:val="18"/>
              </w:rPr>
            </w:pPr>
            <w:r>
              <w:rPr>
                <w:color w:val="000000"/>
                <w:sz w:val="18"/>
              </w:rPr>
              <w:t>BA9735014033</w:t>
            </w:r>
          </w:p>
        </w:tc>
        <w:tc>
          <w:tcPr>
            <w:tcW w:w="3484" w:type="dxa"/>
            <w:shd w:val="clear" w:color="auto" w:fill="auto"/>
            <w:vAlign w:val="center"/>
          </w:tcPr>
          <w:p w:rsidR="008E2AF4" w:rsidRPr="00F632FC" w:rsidRDefault="008E2AF4" w:rsidP="00F361A8">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50”</w:t>
            </w:r>
          </w:p>
        </w:tc>
        <w:tc>
          <w:tcPr>
            <w:tcW w:w="1872" w:type="dxa"/>
            <w:vAlign w:val="center"/>
          </w:tcPr>
          <w:p w:rsidR="008E2AF4" w:rsidRDefault="008E2AF4" w:rsidP="00F361A8">
            <w:pPr>
              <w:rPr>
                <w:color w:val="000000"/>
              </w:rPr>
            </w:pPr>
            <w:r>
              <w:rPr>
                <w:color w:val="000000"/>
              </w:rPr>
              <w:t>1003 XRP</w:t>
            </w:r>
          </w:p>
        </w:tc>
        <w:tc>
          <w:tcPr>
            <w:tcW w:w="1232" w:type="dxa"/>
            <w:vAlign w:val="center"/>
          </w:tcPr>
          <w:p w:rsidR="008E2AF4" w:rsidRDefault="008E2AF4" w:rsidP="00F361A8">
            <w:pPr>
              <w:jc w:val="center"/>
              <w:rPr>
                <w:rFonts w:ascii="Calibri" w:hAnsi="Calibri" w:cs="Calibri"/>
                <w:color w:val="000000"/>
                <w:sz w:val="22"/>
                <w:szCs w:val="22"/>
              </w:rPr>
            </w:pPr>
            <w:r>
              <w:rPr>
                <w:rFonts w:ascii="Calibri" w:hAnsi="Calibri" w:cs="Calibri"/>
                <w:color w:val="000000"/>
                <w:sz w:val="22"/>
                <w:szCs w:val="22"/>
              </w:rPr>
              <w:t>8</w:t>
            </w:r>
          </w:p>
        </w:tc>
        <w:tc>
          <w:tcPr>
            <w:tcW w:w="1736" w:type="dxa"/>
            <w:shd w:val="clear" w:color="auto" w:fill="auto"/>
            <w:vAlign w:val="center"/>
          </w:tcPr>
          <w:p w:rsidR="008E2AF4" w:rsidRDefault="008E2AF4" w:rsidP="00F361A8">
            <w:pPr>
              <w:jc w:val="center"/>
              <w:rPr>
                <w:rFonts w:ascii="Calibri" w:hAnsi="Calibri" w:cs="Calibri"/>
                <w:color w:val="000000"/>
                <w:sz w:val="22"/>
                <w:szCs w:val="22"/>
              </w:rPr>
            </w:pPr>
            <w:r>
              <w:rPr>
                <w:rFonts w:ascii="Calibri" w:hAnsi="Calibri" w:cs="Calibri"/>
                <w:color w:val="000000"/>
                <w:sz w:val="22"/>
                <w:szCs w:val="22"/>
              </w:rPr>
              <w:t>67  (mandatory)</w:t>
            </w:r>
          </w:p>
          <w:p w:rsidR="008E2AF4" w:rsidRDefault="008E2AF4" w:rsidP="00F361A8">
            <w:pPr>
              <w:jc w:val="center"/>
              <w:rPr>
                <w:rFonts w:ascii="Calibri" w:hAnsi="Calibri" w:cs="Calibri"/>
                <w:color w:val="000000"/>
                <w:sz w:val="22"/>
                <w:szCs w:val="22"/>
              </w:rPr>
            </w:pPr>
            <w:r>
              <w:rPr>
                <w:rFonts w:ascii="Calibri" w:hAnsi="Calibri" w:cs="Calibri"/>
                <w:color w:val="000000"/>
                <w:sz w:val="22"/>
                <w:szCs w:val="22"/>
              </w:rPr>
              <w:t>+ 54</w:t>
            </w:r>
          </w:p>
        </w:tc>
        <w:tc>
          <w:tcPr>
            <w:tcW w:w="1904" w:type="dxa"/>
            <w:vAlign w:val="center"/>
          </w:tcPr>
          <w:p w:rsidR="008E2AF4" w:rsidRDefault="008E2AF4">
            <w:pPr>
              <w:jc w:val="center"/>
              <w:rPr>
                <w:rFonts w:ascii="Calibri" w:hAnsi="Calibri" w:cs="Calibri"/>
                <w:color w:val="000000"/>
                <w:sz w:val="22"/>
                <w:szCs w:val="22"/>
              </w:rPr>
            </w:pPr>
            <w:r>
              <w:rPr>
                <w:rFonts w:ascii="Calibri" w:hAnsi="Calibri" w:cs="Calibri"/>
                <w:color w:val="000000"/>
                <w:sz w:val="22"/>
                <w:szCs w:val="22"/>
              </w:rPr>
              <w:t>0.0260</w:t>
            </w:r>
          </w:p>
        </w:tc>
        <w:tc>
          <w:tcPr>
            <w:tcW w:w="2065" w:type="dxa"/>
            <w:vAlign w:val="center"/>
          </w:tcPr>
          <w:p w:rsidR="008E2AF4" w:rsidRDefault="008E2AF4">
            <w:pPr>
              <w:jc w:val="center"/>
              <w:rPr>
                <w:rFonts w:ascii="Calibri" w:hAnsi="Calibri" w:cs="Calibri"/>
                <w:color w:val="000000"/>
                <w:sz w:val="22"/>
                <w:szCs w:val="22"/>
              </w:rPr>
            </w:pPr>
            <w:r>
              <w:rPr>
                <w:rFonts w:ascii="Calibri" w:hAnsi="Calibri" w:cs="Calibri"/>
                <w:color w:val="000000"/>
                <w:sz w:val="22"/>
                <w:szCs w:val="22"/>
              </w:rPr>
              <w:t>0.3929</w:t>
            </w:r>
          </w:p>
        </w:tc>
      </w:tr>
      <w:tr w:rsidR="001E11A6" w:rsidRPr="005E71B1" w:rsidTr="008E2AF4">
        <w:trPr>
          <w:trHeight w:val="340"/>
        </w:trPr>
        <w:tc>
          <w:tcPr>
            <w:tcW w:w="485" w:type="dxa"/>
            <w:shd w:val="clear" w:color="auto" w:fill="auto"/>
            <w:vAlign w:val="center"/>
          </w:tcPr>
          <w:p w:rsidR="001E11A6" w:rsidRPr="00F632FC" w:rsidRDefault="001E11A6" w:rsidP="00F361A8">
            <w:pPr>
              <w:jc w:val="center"/>
              <w:rPr>
                <w:color w:val="000000"/>
                <w:sz w:val="20"/>
              </w:rPr>
            </w:pPr>
            <w:r>
              <w:rPr>
                <w:color w:val="000000"/>
                <w:sz w:val="20"/>
              </w:rPr>
              <w:t>2</w:t>
            </w:r>
          </w:p>
        </w:tc>
        <w:tc>
          <w:tcPr>
            <w:tcW w:w="1783" w:type="dxa"/>
            <w:vAlign w:val="center"/>
          </w:tcPr>
          <w:p w:rsidR="001E11A6" w:rsidRDefault="001E11A6" w:rsidP="006B54F4">
            <w:pPr>
              <w:rPr>
                <w:color w:val="000000"/>
                <w:sz w:val="18"/>
              </w:rPr>
            </w:pPr>
            <w:r>
              <w:rPr>
                <w:color w:val="000000"/>
                <w:sz w:val="18"/>
              </w:rPr>
              <w:t>BA9735014114</w:t>
            </w:r>
          </w:p>
          <w:p w:rsidR="001E11A6" w:rsidRPr="00711D99" w:rsidRDefault="001E11A6" w:rsidP="000F2C09">
            <w:pPr>
              <w:rPr>
                <w:color w:val="000000"/>
                <w:sz w:val="18"/>
              </w:rPr>
            </w:pPr>
            <w:r>
              <w:rPr>
                <w:color w:val="000000"/>
                <w:sz w:val="18"/>
              </w:rPr>
              <w:t>BA9735014130</w:t>
            </w:r>
          </w:p>
        </w:tc>
        <w:tc>
          <w:tcPr>
            <w:tcW w:w="3484" w:type="dxa"/>
            <w:shd w:val="clear" w:color="auto" w:fill="auto"/>
            <w:vAlign w:val="center"/>
          </w:tcPr>
          <w:p w:rsidR="001E11A6" w:rsidRPr="00F632FC" w:rsidRDefault="001E11A6" w:rsidP="00F361A8">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p>
        </w:tc>
        <w:tc>
          <w:tcPr>
            <w:tcW w:w="1872" w:type="dxa"/>
            <w:vAlign w:val="center"/>
          </w:tcPr>
          <w:p w:rsidR="001E11A6" w:rsidRDefault="001E11A6" w:rsidP="00F361A8">
            <w:pPr>
              <w:rPr>
                <w:color w:val="000000"/>
              </w:rPr>
            </w:pPr>
            <w:r>
              <w:rPr>
                <w:color w:val="000000"/>
              </w:rPr>
              <w:t>1043-1103 XRP</w:t>
            </w:r>
          </w:p>
        </w:tc>
        <w:tc>
          <w:tcPr>
            <w:tcW w:w="1232" w:type="dxa"/>
            <w:vAlign w:val="center"/>
          </w:tcPr>
          <w:p w:rsidR="001E11A6" w:rsidRDefault="001E11A6" w:rsidP="00F361A8">
            <w:pPr>
              <w:jc w:val="center"/>
              <w:rPr>
                <w:rFonts w:ascii="Calibri" w:hAnsi="Calibri" w:cs="Calibri"/>
                <w:color w:val="000000"/>
                <w:sz w:val="22"/>
                <w:szCs w:val="22"/>
              </w:rPr>
            </w:pPr>
            <w:r>
              <w:rPr>
                <w:rFonts w:ascii="Calibri" w:hAnsi="Calibri" w:cs="Calibri"/>
                <w:color w:val="000000"/>
                <w:sz w:val="22"/>
                <w:szCs w:val="22"/>
              </w:rPr>
              <w:t>88</w:t>
            </w:r>
          </w:p>
        </w:tc>
        <w:tc>
          <w:tcPr>
            <w:tcW w:w="1736" w:type="dxa"/>
            <w:shd w:val="clear" w:color="auto" w:fill="auto"/>
            <w:vAlign w:val="center"/>
          </w:tcPr>
          <w:p w:rsidR="001E11A6" w:rsidRDefault="001E11A6" w:rsidP="00F361A8">
            <w:pPr>
              <w:jc w:val="center"/>
              <w:rPr>
                <w:rFonts w:ascii="Calibri" w:hAnsi="Calibri" w:cs="Calibri"/>
                <w:color w:val="000000"/>
                <w:sz w:val="22"/>
                <w:szCs w:val="22"/>
              </w:rPr>
            </w:pPr>
            <w:r>
              <w:rPr>
                <w:rFonts w:ascii="Calibri" w:hAnsi="Calibri" w:cs="Calibri"/>
                <w:color w:val="000000"/>
                <w:sz w:val="22"/>
                <w:szCs w:val="22"/>
              </w:rPr>
              <w:t>58  (mandatory)</w:t>
            </w:r>
          </w:p>
        </w:tc>
        <w:tc>
          <w:tcPr>
            <w:tcW w:w="1904" w:type="dxa"/>
            <w:vAlign w:val="center"/>
          </w:tcPr>
          <w:p w:rsidR="001E11A6" w:rsidRDefault="001E11A6">
            <w:pPr>
              <w:jc w:val="center"/>
              <w:rPr>
                <w:rFonts w:ascii="Calibri" w:hAnsi="Calibri" w:cs="Calibri"/>
                <w:color w:val="000000"/>
                <w:sz w:val="22"/>
                <w:szCs w:val="22"/>
              </w:rPr>
            </w:pPr>
            <w:r>
              <w:rPr>
                <w:rFonts w:ascii="Calibri" w:hAnsi="Calibri" w:cs="Calibri"/>
                <w:color w:val="000000"/>
                <w:sz w:val="22"/>
                <w:szCs w:val="22"/>
              </w:rPr>
              <w:t>0.2857</w:t>
            </w:r>
          </w:p>
        </w:tc>
        <w:tc>
          <w:tcPr>
            <w:tcW w:w="2065" w:type="dxa"/>
            <w:vAlign w:val="center"/>
          </w:tcPr>
          <w:p w:rsidR="001E11A6" w:rsidRDefault="001E11A6">
            <w:pPr>
              <w:jc w:val="center"/>
              <w:rPr>
                <w:rFonts w:ascii="Calibri" w:hAnsi="Calibri" w:cs="Calibri"/>
                <w:color w:val="000000"/>
                <w:sz w:val="22"/>
                <w:szCs w:val="22"/>
              </w:rPr>
            </w:pPr>
            <w:r>
              <w:rPr>
                <w:rFonts w:ascii="Calibri" w:hAnsi="Calibri" w:cs="Calibri"/>
                <w:color w:val="000000"/>
                <w:sz w:val="22"/>
                <w:szCs w:val="22"/>
              </w:rPr>
              <w:t>0.1883</w:t>
            </w:r>
          </w:p>
        </w:tc>
      </w:tr>
      <w:tr w:rsidR="001E11A6" w:rsidRPr="005E71B1" w:rsidTr="008E2AF4">
        <w:trPr>
          <w:trHeight w:val="340"/>
        </w:trPr>
        <w:tc>
          <w:tcPr>
            <w:tcW w:w="485" w:type="dxa"/>
            <w:shd w:val="clear" w:color="auto" w:fill="auto"/>
            <w:vAlign w:val="center"/>
          </w:tcPr>
          <w:p w:rsidR="001E11A6" w:rsidRPr="00F632FC" w:rsidRDefault="001E11A6" w:rsidP="00F361A8">
            <w:pPr>
              <w:jc w:val="center"/>
              <w:rPr>
                <w:color w:val="000000"/>
                <w:sz w:val="20"/>
              </w:rPr>
            </w:pPr>
            <w:r>
              <w:rPr>
                <w:color w:val="000000"/>
                <w:sz w:val="20"/>
              </w:rPr>
              <w:t>3</w:t>
            </w:r>
          </w:p>
        </w:tc>
        <w:tc>
          <w:tcPr>
            <w:tcW w:w="1783" w:type="dxa"/>
            <w:vAlign w:val="center"/>
          </w:tcPr>
          <w:p w:rsidR="001E11A6" w:rsidRDefault="001E11A6" w:rsidP="006B54F4">
            <w:pPr>
              <w:rPr>
                <w:color w:val="000000"/>
                <w:sz w:val="18"/>
              </w:rPr>
            </w:pPr>
            <w:r>
              <w:rPr>
                <w:color w:val="000000"/>
                <w:sz w:val="18"/>
              </w:rPr>
              <w:t>BA9735014211</w:t>
            </w:r>
          </w:p>
          <w:p w:rsidR="001E11A6" w:rsidRPr="00711D99" w:rsidRDefault="001E11A6" w:rsidP="000F2C09">
            <w:pPr>
              <w:rPr>
                <w:color w:val="000000"/>
                <w:sz w:val="18"/>
              </w:rPr>
            </w:pPr>
            <w:r>
              <w:rPr>
                <w:color w:val="000000"/>
                <w:sz w:val="18"/>
              </w:rPr>
              <w:t>BA9735014254</w:t>
            </w:r>
          </w:p>
        </w:tc>
        <w:tc>
          <w:tcPr>
            <w:tcW w:w="3484" w:type="dxa"/>
            <w:shd w:val="clear" w:color="auto" w:fill="auto"/>
            <w:vAlign w:val="center"/>
          </w:tcPr>
          <w:p w:rsidR="001E11A6" w:rsidRPr="00F632FC" w:rsidRDefault="001E11A6" w:rsidP="00F361A8">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p>
        </w:tc>
        <w:tc>
          <w:tcPr>
            <w:tcW w:w="1872" w:type="dxa"/>
            <w:vAlign w:val="center"/>
          </w:tcPr>
          <w:p w:rsidR="001E11A6" w:rsidRDefault="001E11A6" w:rsidP="00F361A8">
            <w:pPr>
              <w:rPr>
                <w:color w:val="000000"/>
              </w:rPr>
            </w:pPr>
            <w:r>
              <w:rPr>
                <w:color w:val="000000"/>
              </w:rPr>
              <w:t>HP 1103</w:t>
            </w:r>
          </w:p>
        </w:tc>
        <w:tc>
          <w:tcPr>
            <w:tcW w:w="1232" w:type="dxa"/>
            <w:vAlign w:val="center"/>
          </w:tcPr>
          <w:p w:rsidR="001E11A6" w:rsidRDefault="001E11A6" w:rsidP="00F361A8">
            <w:pPr>
              <w:jc w:val="center"/>
              <w:rPr>
                <w:rFonts w:ascii="Calibri" w:hAnsi="Calibri" w:cs="Calibri"/>
                <w:color w:val="000000"/>
                <w:sz w:val="22"/>
                <w:szCs w:val="22"/>
              </w:rPr>
            </w:pPr>
            <w:r>
              <w:rPr>
                <w:rFonts w:ascii="Calibri" w:hAnsi="Calibri" w:cs="Calibri"/>
                <w:color w:val="000000"/>
                <w:sz w:val="22"/>
                <w:szCs w:val="22"/>
              </w:rPr>
              <w:t>15</w:t>
            </w:r>
          </w:p>
        </w:tc>
        <w:tc>
          <w:tcPr>
            <w:tcW w:w="1736" w:type="dxa"/>
            <w:shd w:val="clear" w:color="auto" w:fill="auto"/>
            <w:vAlign w:val="center"/>
          </w:tcPr>
          <w:p w:rsidR="001E11A6" w:rsidRDefault="001E11A6" w:rsidP="00F361A8">
            <w:pPr>
              <w:jc w:val="center"/>
              <w:rPr>
                <w:rFonts w:ascii="Calibri" w:hAnsi="Calibri" w:cs="Calibri"/>
                <w:color w:val="000000"/>
                <w:sz w:val="22"/>
                <w:szCs w:val="22"/>
              </w:rPr>
            </w:pPr>
          </w:p>
        </w:tc>
        <w:tc>
          <w:tcPr>
            <w:tcW w:w="1904" w:type="dxa"/>
            <w:vAlign w:val="center"/>
          </w:tcPr>
          <w:p w:rsidR="001E11A6" w:rsidRDefault="001E11A6">
            <w:pPr>
              <w:jc w:val="center"/>
              <w:rPr>
                <w:rFonts w:ascii="Calibri" w:hAnsi="Calibri" w:cs="Calibri"/>
                <w:color w:val="000000"/>
                <w:sz w:val="22"/>
                <w:szCs w:val="22"/>
              </w:rPr>
            </w:pPr>
            <w:r>
              <w:rPr>
                <w:rFonts w:ascii="Calibri" w:hAnsi="Calibri" w:cs="Calibri"/>
                <w:color w:val="000000"/>
                <w:sz w:val="22"/>
                <w:szCs w:val="22"/>
              </w:rPr>
              <w:t>0.0487</w:t>
            </w:r>
          </w:p>
        </w:tc>
        <w:tc>
          <w:tcPr>
            <w:tcW w:w="2065" w:type="dxa"/>
            <w:vAlign w:val="center"/>
          </w:tcPr>
          <w:p w:rsidR="001E11A6" w:rsidRDefault="001E11A6">
            <w:pPr>
              <w:jc w:val="center"/>
              <w:rPr>
                <w:rFonts w:ascii="Calibri" w:hAnsi="Calibri" w:cs="Calibri"/>
                <w:color w:val="000000"/>
                <w:sz w:val="22"/>
                <w:szCs w:val="22"/>
              </w:rPr>
            </w:pPr>
            <w:r>
              <w:rPr>
                <w:rFonts w:ascii="Calibri" w:hAnsi="Calibri" w:cs="Calibri"/>
                <w:color w:val="000000"/>
                <w:sz w:val="22"/>
                <w:szCs w:val="22"/>
              </w:rPr>
              <w:t>0.0000</w:t>
            </w:r>
          </w:p>
        </w:tc>
      </w:tr>
      <w:tr w:rsidR="001E11A6" w:rsidRPr="005E71B1" w:rsidTr="008E2AF4">
        <w:trPr>
          <w:trHeight w:val="340"/>
        </w:trPr>
        <w:tc>
          <w:tcPr>
            <w:tcW w:w="485" w:type="dxa"/>
            <w:shd w:val="clear" w:color="auto" w:fill="auto"/>
            <w:vAlign w:val="center"/>
          </w:tcPr>
          <w:p w:rsidR="001E11A6" w:rsidRPr="00F632FC" w:rsidRDefault="001E11A6" w:rsidP="00F361A8">
            <w:pPr>
              <w:jc w:val="center"/>
              <w:rPr>
                <w:color w:val="000000"/>
                <w:sz w:val="20"/>
              </w:rPr>
            </w:pPr>
            <w:r>
              <w:rPr>
                <w:color w:val="000000"/>
                <w:sz w:val="20"/>
              </w:rPr>
              <w:t>4</w:t>
            </w:r>
          </w:p>
        </w:tc>
        <w:tc>
          <w:tcPr>
            <w:tcW w:w="1783" w:type="dxa"/>
            <w:vAlign w:val="center"/>
          </w:tcPr>
          <w:p w:rsidR="001E11A6" w:rsidRDefault="001E11A6" w:rsidP="006B54F4">
            <w:pPr>
              <w:rPr>
                <w:color w:val="000000"/>
                <w:sz w:val="18"/>
              </w:rPr>
            </w:pPr>
            <w:r>
              <w:rPr>
                <w:color w:val="000000"/>
                <w:sz w:val="18"/>
              </w:rPr>
              <w:t>BA9735014416</w:t>
            </w:r>
          </w:p>
          <w:p w:rsidR="001E11A6" w:rsidRPr="00711D99" w:rsidRDefault="001E11A6" w:rsidP="000F2C09">
            <w:pPr>
              <w:rPr>
                <w:color w:val="000000"/>
                <w:sz w:val="18"/>
              </w:rPr>
            </w:pPr>
            <w:r>
              <w:rPr>
                <w:color w:val="000000"/>
                <w:sz w:val="18"/>
              </w:rPr>
              <w:t>BA9735014432</w:t>
            </w:r>
          </w:p>
        </w:tc>
        <w:tc>
          <w:tcPr>
            <w:tcW w:w="3484" w:type="dxa"/>
            <w:shd w:val="clear" w:color="auto" w:fill="auto"/>
            <w:vAlign w:val="center"/>
          </w:tcPr>
          <w:p w:rsidR="001E11A6" w:rsidRPr="00F632FC" w:rsidRDefault="001E11A6" w:rsidP="00F361A8">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72”</w:t>
            </w:r>
          </w:p>
        </w:tc>
        <w:tc>
          <w:tcPr>
            <w:tcW w:w="1872" w:type="dxa"/>
            <w:vAlign w:val="center"/>
          </w:tcPr>
          <w:p w:rsidR="001E11A6" w:rsidRDefault="001E11A6" w:rsidP="00F361A8">
            <w:pPr>
              <w:rPr>
                <w:color w:val="000000"/>
              </w:rPr>
            </w:pPr>
            <w:r>
              <w:rPr>
                <w:color w:val="000000"/>
              </w:rPr>
              <w:t>HP 1203</w:t>
            </w:r>
          </w:p>
        </w:tc>
        <w:tc>
          <w:tcPr>
            <w:tcW w:w="1232" w:type="dxa"/>
            <w:vAlign w:val="center"/>
          </w:tcPr>
          <w:p w:rsidR="001E11A6" w:rsidRDefault="001E11A6" w:rsidP="00F361A8">
            <w:pPr>
              <w:jc w:val="center"/>
              <w:rPr>
                <w:rFonts w:ascii="Calibri" w:hAnsi="Calibri" w:cs="Calibri"/>
                <w:color w:val="000000"/>
                <w:sz w:val="22"/>
                <w:szCs w:val="22"/>
              </w:rPr>
            </w:pPr>
            <w:r>
              <w:rPr>
                <w:rFonts w:ascii="Calibri" w:hAnsi="Calibri" w:cs="Calibri"/>
                <w:color w:val="000000"/>
                <w:sz w:val="22"/>
                <w:szCs w:val="22"/>
              </w:rPr>
              <w:t>10</w:t>
            </w:r>
          </w:p>
        </w:tc>
        <w:tc>
          <w:tcPr>
            <w:tcW w:w="1736" w:type="dxa"/>
            <w:shd w:val="clear" w:color="auto" w:fill="auto"/>
            <w:vAlign w:val="center"/>
          </w:tcPr>
          <w:p w:rsidR="001E11A6" w:rsidRDefault="001E11A6" w:rsidP="00F361A8">
            <w:pPr>
              <w:jc w:val="center"/>
              <w:rPr>
                <w:rFonts w:ascii="Calibri" w:hAnsi="Calibri" w:cs="Calibri"/>
                <w:color w:val="000000"/>
                <w:sz w:val="22"/>
                <w:szCs w:val="22"/>
              </w:rPr>
            </w:pPr>
          </w:p>
        </w:tc>
        <w:tc>
          <w:tcPr>
            <w:tcW w:w="1904" w:type="dxa"/>
            <w:vAlign w:val="center"/>
          </w:tcPr>
          <w:p w:rsidR="001E11A6" w:rsidRDefault="001E11A6">
            <w:pPr>
              <w:jc w:val="center"/>
              <w:rPr>
                <w:rFonts w:ascii="Calibri" w:hAnsi="Calibri" w:cs="Calibri"/>
                <w:color w:val="000000"/>
                <w:sz w:val="22"/>
                <w:szCs w:val="22"/>
              </w:rPr>
            </w:pPr>
            <w:r>
              <w:rPr>
                <w:rFonts w:ascii="Calibri" w:hAnsi="Calibri" w:cs="Calibri"/>
                <w:color w:val="000000"/>
                <w:sz w:val="22"/>
                <w:szCs w:val="22"/>
              </w:rPr>
              <w:t>0.0325</w:t>
            </w:r>
          </w:p>
        </w:tc>
        <w:tc>
          <w:tcPr>
            <w:tcW w:w="2065" w:type="dxa"/>
            <w:vAlign w:val="center"/>
          </w:tcPr>
          <w:p w:rsidR="001E11A6" w:rsidRDefault="001E11A6">
            <w:pPr>
              <w:jc w:val="center"/>
              <w:rPr>
                <w:rFonts w:ascii="Calibri" w:hAnsi="Calibri" w:cs="Calibri"/>
                <w:color w:val="000000"/>
                <w:sz w:val="22"/>
                <w:szCs w:val="22"/>
              </w:rPr>
            </w:pPr>
            <w:r>
              <w:rPr>
                <w:rFonts w:ascii="Calibri" w:hAnsi="Calibri" w:cs="Calibri"/>
                <w:color w:val="000000"/>
                <w:sz w:val="22"/>
                <w:szCs w:val="22"/>
              </w:rPr>
              <w:t>0.0000</w:t>
            </w:r>
          </w:p>
        </w:tc>
      </w:tr>
      <w:tr w:rsidR="001E11A6" w:rsidRPr="005E71B1" w:rsidTr="008E2AF4">
        <w:trPr>
          <w:trHeight w:val="340"/>
        </w:trPr>
        <w:tc>
          <w:tcPr>
            <w:tcW w:w="485" w:type="dxa"/>
            <w:shd w:val="clear" w:color="auto" w:fill="auto"/>
            <w:vAlign w:val="center"/>
          </w:tcPr>
          <w:p w:rsidR="001E11A6" w:rsidRPr="00F632FC" w:rsidRDefault="001E11A6" w:rsidP="00F361A8">
            <w:pPr>
              <w:jc w:val="center"/>
              <w:rPr>
                <w:color w:val="000000"/>
                <w:sz w:val="20"/>
              </w:rPr>
            </w:pPr>
            <w:r>
              <w:rPr>
                <w:color w:val="000000"/>
                <w:sz w:val="20"/>
              </w:rPr>
              <w:t>5</w:t>
            </w:r>
          </w:p>
        </w:tc>
        <w:tc>
          <w:tcPr>
            <w:tcW w:w="1783" w:type="dxa"/>
            <w:vAlign w:val="center"/>
          </w:tcPr>
          <w:p w:rsidR="001E11A6" w:rsidRDefault="001E11A6" w:rsidP="006B54F4">
            <w:pPr>
              <w:rPr>
                <w:color w:val="000000"/>
                <w:sz w:val="18"/>
              </w:rPr>
            </w:pPr>
            <w:r>
              <w:rPr>
                <w:color w:val="000000"/>
                <w:sz w:val="18"/>
              </w:rPr>
              <w:t>BA9735014238</w:t>
            </w:r>
          </w:p>
          <w:p w:rsidR="001E11A6" w:rsidRPr="00711D99" w:rsidRDefault="001E11A6" w:rsidP="000F2C09">
            <w:pPr>
              <w:rPr>
                <w:color w:val="000000"/>
                <w:sz w:val="18"/>
              </w:rPr>
            </w:pPr>
            <w:r>
              <w:rPr>
                <w:color w:val="000000"/>
                <w:sz w:val="18"/>
              </w:rPr>
              <w:t>BA9735014254</w:t>
            </w:r>
          </w:p>
        </w:tc>
        <w:tc>
          <w:tcPr>
            <w:tcW w:w="3484" w:type="dxa"/>
            <w:shd w:val="clear" w:color="auto" w:fill="auto"/>
            <w:vAlign w:val="center"/>
          </w:tcPr>
          <w:p w:rsidR="001E11A6" w:rsidRPr="00F632FC" w:rsidRDefault="001E11A6" w:rsidP="00F361A8">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r w:rsidRPr="00F632FC">
              <w:rPr>
                <w:color w:val="000000"/>
                <w:sz w:val="20"/>
              </w:rPr>
              <w:t xml:space="preserve"> (Higher Thickness- Small Bore)</w:t>
            </w:r>
          </w:p>
        </w:tc>
        <w:tc>
          <w:tcPr>
            <w:tcW w:w="1872" w:type="dxa"/>
            <w:vAlign w:val="center"/>
          </w:tcPr>
          <w:p w:rsidR="001E11A6" w:rsidRDefault="001E11A6" w:rsidP="00F361A8">
            <w:pPr>
              <w:rPr>
                <w:color w:val="000000"/>
              </w:rPr>
            </w:pPr>
            <w:r>
              <w:rPr>
                <w:color w:val="000000"/>
              </w:rPr>
              <w:t>HP 1103</w:t>
            </w:r>
          </w:p>
        </w:tc>
        <w:tc>
          <w:tcPr>
            <w:tcW w:w="1232" w:type="dxa"/>
            <w:vAlign w:val="center"/>
          </w:tcPr>
          <w:p w:rsidR="001E11A6" w:rsidRDefault="001E11A6" w:rsidP="00F361A8">
            <w:pPr>
              <w:jc w:val="center"/>
              <w:rPr>
                <w:rFonts w:ascii="Calibri" w:hAnsi="Calibri" w:cs="Calibri"/>
                <w:color w:val="000000"/>
                <w:sz w:val="22"/>
                <w:szCs w:val="22"/>
              </w:rPr>
            </w:pPr>
            <w:r>
              <w:rPr>
                <w:rFonts w:ascii="Calibri" w:hAnsi="Calibri" w:cs="Calibri"/>
                <w:color w:val="000000"/>
                <w:sz w:val="22"/>
                <w:szCs w:val="22"/>
              </w:rPr>
              <w:t>8</w:t>
            </w:r>
          </w:p>
        </w:tc>
        <w:tc>
          <w:tcPr>
            <w:tcW w:w="1736" w:type="dxa"/>
            <w:shd w:val="clear" w:color="auto" w:fill="auto"/>
            <w:vAlign w:val="center"/>
          </w:tcPr>
          <w:p w:rsidR="001E11A6" w:rsidRDefault="001E11A6" w:rsidP="00F361A8">
            <w:pPr>
              <w:jc w:val="center"/>
              <w:rPr>
                <w:rFonts w:ascii="Calibri" w:hAnsi="Calibri" w:cs="Calibri"/>
                <w:color w:val="000000"/>
                <w:sz w:val="22"/>
                <w:szCs w:val="22"/>
              </w:rPr>
            </w:pPr>
          </w:p>
        </w:tc>
        <w:tc>
          <w:tcPr>
            <w:tcW w:w="1904" w:type="dxa"/>
            <w:vAlign w:val="center"/>
          </w:tcPr>
          <w:p w:rsidR="001E11A6" w:rsidRDefault="001E11A6">
            <w:pPr>
              <w:jc w:val="center"/>
              <w:rPr>
                <w:rFonts w:ascii="Calibri" w:hAnsi="Calibri" w:cs="Calibri"/>
                <w:color w:val="000000"/>
                <w:sz w:val="22"/>
                <w:szCs w:val="22"/>
              </w:rPr>
            </w:pPr>
            <w:r>
              <w:rPr>
                <w:rFonts w:ascii="Calibri" w:hAnsi="Calibri" w:cs="Calibri"/>
                <w:color w:val="000000"/>
                <w:sz w:val="22"/>
                <w:szCs w:val="22"/>
              </w:rPr>
              <w:t>0.0260</w:t>
            </w:r>
          </w:p>
        </w:tc>
        <w:tc>
          <w:tcPr>
            <w:tcW w:w="2065" w:type="dxa"/>
            <w:vAlign w:val="center"/>
          </w:tcPr>
          <w:p w:rsidR="001E11A6" w:rsidRDefault="001E11A6">
            <w:pPr>
              <w:jc w:val="center"/>
              <w:rPr>
                <w:rFonts w:ascii="Calibri" w:hAnsi="Calibri" w:cs="Calibri"/>
                <w:color w:val="000000"/>
                <w:sz w:val="22"/>
                <w:szCs w:val="22"/>
              </w:rPr>
            </w:pPr>
            <w:r>
              <w:rPr>
                <w:rFonts w:ascii="Calibri" w:hAnsi="Calibri" w:cs="Calibri"/>
                <w:color w:val="000000"/>
                <w:sz w:val="22"/>
                <w:szCs w:val="22"/>
              </w:rPr>
              <w:t>0.0000</w:t>
            </w:r>
          </w:p>
        </w:tc>
      </w:tr>
      <w:tr w:rsidR="001E11A6" w:rsidRPr="005E71B1" w:rsidTr="008E2AF4">
        <w:trPr>
          <w:trHeight w:val="340"/>
        </w:trPr>
        <w:tc>
          <w:tcPr>
            <w:tcW w:w="5752" w:type="dxa"/>
            <w:gridSpan w:val="3"/>
            <w:shd w:val="clear" w:color="auto" w:fill="auto"/>
          </w:tcPr>
          <w:p w:rsidR="001E11A6" w:rsidRPr="005E71B1" w:rsidRDefault="001E11A6" w:rsidP="00F361A8">
            <w:pPr>
              <w:rPr>
                <w:sz w:val="22"/>
                <w:szCs w:val="22"/>
              </w:rPr>
            </w:pPr>
            <w:r>
              <w:rPr>
                <w:sz w:val="22"/>
                <w:szCs w:val="22"/>
              </w:rPr>
              <w:t>Total</w:t>
            </w:r>
          </w:p>
        </w:tc>
        <w:tc>
          <w:tcPr>
            <w:tcW w:w="1872" w:type="dxa"/>
          </w:tcPr>
          <w:p w:rsidR="001E11A6" w:rsidRDefault="001E11A6" w:rsidP="00F361A8">
            <w:pPr>
              <w:rPr>
                <w:sz w:val="22"/>
                <w:szCs w:val="22"/>
              </w:rPr>
            </w:pPr>
          </w:p>
        </w:tc>
        <w:tc>
          <w:tcPr>
            <w:tcW w:w="1232" w:type="dxa"/>
            <w:vAlign w:val="center"/>
          </w:tcPr>
          <w:p w:rsidR="001E11A6" w:rsidRPr="005E71B1" w:rsidRDefault="001E11A6" w:rsidP="00E639D4">
            <w:pPr>
              <w:jc w:val="center"/>
              <w:rPr>
                <w:sz w:val="22"/>
                <w:szCs w:val="22"/>
              </w:rPr>
            </w:pPr>
            <w:r>
              <w:rPr>
                <w:sz w:val="22"/>
                <w:szCs w:val="22"/>
              </w:rPr>
              <w:t>T1= 129</w:t>
            </w:r>
          </w:p>
        </w:tc>
        <w:tc>
          <w:tcPr>
            <w:tcW w:w="1736" w:type="dxa"/>
            <w:shd w:val="clear" w:color="auto" w:fill="auto"/>
            <w:vAlign w:val="center"/>
          </w:tcPr>
          <w:p w:rsidR="001E11A6" w:rsidRPr="005E71B1" w:rsidRDefault="001E11A6" w:rsidP="00E639D4">
            <w:pPr>
              <w:jc w:val="center"/>
              <w:rPr>
                <w:sz w:val="22"/>
                <w:szCs w:val="22"/>
              </w:rPr>
            </w:pPr>
            <w:r>
              <w:rPr>
                <w:sz w:val="22"/>
                <w:szCs w:val="22"/>
              </w:rPr>
              <w:t>T2= 179</w:t>
            </w:r>
          </w:p>
        </w:tc>
        <w:tc>
          <w:tcPr>
            <w:tcW w:w="1904" w:type="dxa"/>
            <w:vAlign w:val="center"/>
          </w:tcPr>
          <w:p w:rsidR="001E11A6" w:rsidRDefault="001E11A6" w:rsidP="00E639D4">
            <w:pPr>
              <w:jc w:val="center"/>
              <w:rPr>
                <w:rFonts w:ascii="Calibri" w:hAnsi="Calibri" w:cs="Calibri"/>
                <w:color w:val="000000"/>
                <w:sz w:val="22"/>
                <w:szCs w:val="22"/>
              </w:rPr>
            </w:pPr>
            <w:r>
              <w:rPr>
                <w:rFonts w:ascii="Calibri" w:hAnsi="Calibri" w:cs="Calibri"/>
                <w:color w:val="000000"/>
                <w:sz w:val="22"/>
                <w:szCs w:val="22"/>
              </w:rPr>
              <w:t>0.4188</w:t>
            </w:r>
          </w:p>
        </w:tc>
        <w:tc>
          <w:tcPr>
            <w:tcW w:w="2065" w:type="dxa"/>
            <w:vAlign w:val="center"/>
          </w:tcPr>
          <w:p w:rsidR="001E11A6" w:rsidRDefault="001E11A6" w:rsidP="00E639D4">
            <w:pPr>
              <w:jc w:val="center"/>
              <w:rPr>
                <w:rFonts w:ascii="Calibri" w:hAnsi="Calibri" w:cs="Calibri"/>
                <w:color w:val="000000"/>
                <w:sz w:val="22"/>
                <w:szCs w:val="22"/>
              </w:rPr>
            </w:pPr>
            <w:r>
              <w:rPr>
                <w:rFonts w:ascii="Calibri" w:hAnsi="Calibri" w:cs="Calibri"/>
                <w:color w:val="000000"/>
                <w:sz w:val="22"/>
                <w:szCs w:val="22"/>
              </w:rPr>
              <w:t>0.5812</w:t>
            </w:r>
          </w:p>
        </w:tc>
      </w:tr>
    </w:tbl>
    <w:p w:rsidR="000B687C" w:rsidRDefault="000B687C" w:rsidP="00F361A8">
      <w:pPr>
        <w:spacing w:before="120"/>
        <w:ind w:left="5801" w:hanging="5744"/>
        <w:rPr>
          <w:b/>
          <w:sz w:val="22"/>
          <w:szCs w:val="22"/>
          <w:u w:val="single"/>
        </w:rPr>
      </w:pPr>
      <w:r>
        <w:rPr>
          <w:b/>
          <w:sz w:val="22"/>
          <w:szCs w:val="22"/>
          <w:u w:val="single"/>
        </w:rPr>
        <w:t>NOTE:</w:t>
      </w:r>
    </w:p>
    <w:p w:rsidR="000B687C" w:rsidRDefault="000B687C" w:rsidP="00F361A8">
      <w:pPr>
        <w:numPr>
          <w:ilvl w:val="0"/>
          <w:numId w:val="19"/>
        </w:numPr>
        <w:spacing w:before="120"/>
        <w:ind w:left="714" w:hanging="357"/>
        <w:rPr>
          <w:sz w:val="22"/>
          <w:szCs w:val="22"/>
        </w:rPr>
      </w:pPr>
      <w:r w:rsidRPr="00C942A5">
        <w:rPr>
          <w:sz w:val="22"/>
          <w:szCs w:val="22"/>
        </w:rPr>
        <w:t xml:space="preserve">The Number of sets mentioned above </w:t>
      </w:r>
      <w:r>
        <w:rPr>
          <w:sz w:val="22"/>
          <w:szCs w:val="22"/>
        </w:rPr>
        <w:t>is</w:t>
      </w:r>
      <w:r w:rsidRPr="00C942A5">
        <w:rPr>
          <w:sz w:val="22"/>
          <w:szCs w:val="22"/>
        </w:rPr>
        <w:t xml:space="preserve"> tentative</w:t>
      </w:r>
      <w:r>
        <w:rPr>
          <w:sz w:val="22"/>
          <w:szCs w:val="22"/>
        </w:rPr>
        <w:t xml:space="preserve"> and it may vary from the actual requirements. </w:t>
      </w:r>
    </w:p>
    <w:p w:rsidR="00C74927" w:rsidRDefault="00C74927" w:rsidP="00F361A8">
      <w:pPr>
        <w:numPr>
          <w:ilvl w:val="0"/>
          <w:numId w:val="19"/>
        </w:numPr>
        <w:spacing w:before="120"/>
        <w:ind w:left="714" w:hanging="357"/>
        <w:rPr>
          <w:sz w:val="22"/>
          <w:szCs w:val="22"/>
        </w:rPr>
      </w:pPr>
      <w:r>
        <w:rPr>
          <w:sz w:val="22"/>
          <w:szCs w:val="22"/>
        </w:rPr>
        <w:t>T1 = Σ (TM)   and T2 = Σ (TS)</w:t>
      </w:r>
    </w:p>
    <w:p w:rsidR="00D75AD0" w:rsidRDefault="00D75AD0">
      <w:pPr>
        <w:suppressAutoHyphens w:val="0"/>
        <w:autoSpaceDN/>
        <w:textAlignment w:val="auto"/>
        <w:rPr>
          <w:sz w:val="22"/>
          <w:szCs w:val="22"/>
        </w:rPr>
      </w:pPr>
      <w:r>
        <w:rPr>
          <w:sz w:val="22"/>
          <w:szCs w:val="22"/>
        </w:rPr>
        <w:br w:type="page"/>
      </w:r>
    </w:p>
    <w:p w:rsidR="00D75AD0" w:rsidRDefault="00D75AD0" w:rsidP="00D75AD0">
      <w:pPr>
        <w:ind w:left="5800" w:hanging="5300"/>
        <w:jc w:val="center"/>
        <w:rPr>
          <w:b/>
          <w:sz w:val="28"/>
          <w:szCs w:val="22"/>
          <w:u w:val="single"/>
        </w:rPr>
      </w:pPr>
      <w:r w:rsidRPr="000D5374">
        <w:rPr>
          <w:b/>
          <w:sz w:val="28"/>
          <w:szCs w:val="22"/>
          <w:u w:val="single"/>
        </w:rPr>
        <w:lastRenderedPageBreak/>
        <w:t>ANNEXURE – I</w:t>
      </w:r>
      <w:r>
        <w:rPr>
          <w:b/>
          <w:sz w:val="28"/>
          <w:szCs w:val="22"/>
          <w:u w:val="single"/>
        </w:rPr>
        <w:t>I</w:t>
      </w:r>
    </w:p>
    <w:p w:rsidR="00D75AD0" w:rsidRDefault="00D75AD0" w:rsidP="00D75AD0">
      <w:pPr>
        <w:ind w:left="5800" w:hanging="5300"/>
        <w:jc w:val="center"/>
        <w:rPr>
          <w:b/>
          <w:sz w:val="28"/>
          <w:szCs w:val="22"/>
          <w:u w:val="single"/>
        </w:rPr>
      </w:pPr>
      <w:r>
        <w:rPr>
          <w:b/>
          <w:sz w:val="28"/>
          <w:szCs w:val="22"/>
          <w:u w:val="single"/>
        </w:rPr>
        <w:t>PRICE BID - PART-A1 (REFERENCE)</w:t>
      </w:r>
    </w:p>
    <w:p w:rsidR="00D75AD0" w:rsidRDefault="00D75AD0" w:rsidP="00D75AD0">
      <w:pPr>
        <w:spacing w:after="120"/>
        <w:ind w:left="5800" w:hanging="5301"/>
        <w:jc w:val="center"/>
        <w:rPr>
          <w:b/>
          <w:sz w:val="28"/>
          <w:szCs w:val="22"/>
          <w:u w:val="single"/>
        </w:rPr>
      </w:pPr>
      <w:r>
        <w:rPr>
          <w:b/>
          <w:sz w:val="28"/>
          <w:szCs w:val="22"/>
          <w:u w:val="single"/>
        </w:rPr>
        <w:t>COST OF BHEL COMPONENTS</w:t>
      </w:r>
    </w:p>
    <w:tbl>
      <w:tblPr>
        <w:tblW w:w="15476"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829"/>
        <w:gridCol w:w="2484"/>
        <w:gridCol w:w="1596"/>
        <w:gridCol w:w="1615"/>
        <w:gridCol w:w="2072"/>
        <w:gridCol w:w="1413"/>
        <w:gridCol w:w="1632"/>
        <w:gridCol w:w="2108"/>
      </w:tblGrid>
      <w:tr w:rsidR="00D75AD0" w:rsidRPr="005E71B1" w:rsidTr="003817C4">
        <w:trPr>
          <w:trHeight w:val="340"/>
          <w:tblHeader/>
        </w:trPr>
        <w:tc>
          <w:tcPr>
            <w:tcW w:w="1727" w:type="dxa"/>
            <w:vMerge w:val="restart"/>
            <w:vAlign w:val="center"/>
          </w:tcPr>
          <w:p w:rsidR="00D75AD0" w:rsidRPr="002105CC" w:rsidRDefault="00D75AD0" w:rsidP="003817C4">
            <w:pPr>
              <w:rPr>
                <w:sz w:val="20"/>
                <w:szCs w:val="22"/>
              </w:rPr>
            </w:pPr>
            <w:r w:rsidRPr="002105CC">
              <w:rPr>
                <w:sz w:val="20"/>
                <w:szCs w:val="22"/>
              </w:rPr>
              <w:t>Mill Type</w:t>
            </w:r>
          </w:p>
        </w:tc>
        <w:tc>
          <w:tcPr>
            <w:tcW w:w="829" w:type="dxa"/>
            <w:vMerge w:val="restart"/>
            <w:vAlign w:val="center"/>
          </w:tcPr>
          <w:p w:rsidR="00D75AD0" w:rsidRDefault="00D75AD0" w:rsidP="003817C4">
            <w:r>
              <w:t>Item Sl No</w:t>
            </w:r>
          </w:p>
        </w:tc>
        <w:tc>
          <w:tcPr>
            <w:tcW w:w="2484" w:type="dxa"/>
            <w:vMerge w:val="restart"/>
            <w:vAlign w:val="center"/>
          </w:tcPr>
          <w:p w:rsidR="00D75AD0" w:rsidRDefault="00D75AD0" w:rsidP="003817C4">
            <w:r>
              <w:t>Item Description</w:t>
            </w:r>
          </w:p>
        </w:tc>
        <w:tc>
          <w:tcPr>
            <w:tcW w:w="1596" w:type="dxa"/>
            <w:vMerge w:val="restart"/>
            <w:vAlign w:val="center"/>
          </w:tcPr>
          <w:p w:rsidR="00D75AD0" w:rsidRDefault="00D75AD0" w:rsidP="003817C4">
            <w:r>
              <w:t>BHEL ref. Drawing No.</w:t>
            </w:r>
          </w:p>
        </w:tc>
        <w:tc>
          <w:tcPr>
            <w:tcW w:w="1615" w:type="dxa"/>
            <w:vMerge w:val="restart"/>
            <w:vAlign w:val="center"/>
          </w:tcPr>
          <w:p w:rsidR="00D75AD0" w:rsidRDefault="00D75AD0" w:rsidP="003817C4">
            <w:r>
              <w:t>BHEL ref Code (if any)</w:t>
            </w:r>
          </w:p>
        </w:tc>
        <w:tc>
          <w:tcPr>
            <w:tcW w:w="2072" w:type="dxa"/>
            <w:vMerge w:val="restart"/>
            <w:vAlign w:val="center"/>
          </w:tcPr>
          <w:p w:rsidR="00D75AD0" w:rsidRDefault="00D75AD0" w:rsidP="003817C4">
            <w:pPr>
              <w:rPr>
                <w:sz w:val="20"/>
                <w:szCs w:val="22"/>
              </w:rPr>
            </w:pPr>
            <w:r>
              <w:rPr>
                <w:sz w:val="20"/>
                <w:szCs w:val="22"/>
              </w:rPr>
              <w:t>Type of Change</w:t>
            </w:r>
          </w:p>
        </w:tc>
        <w:tc>
          <w:tcPr>
            <w:tcW w:w="5153" w:type="dxa"/>
            <w:gridSpan w:val="3"/>
            <w:vAlign w:val="center"/>
          </w:tcPr>
          <w:p w:rsidR="00D75AD0" w:rsidRPr="002105CC" w:rsidRDefault="00D75AD0" w:rsidP="003817C4">
            <w:pPr>
              <w:rPr>
                <w:sz w:val="20"/>
                <w:szCs w:val="22"/>
              </w:rPr>
            </w:pPr>
            <w:r>
              <w:rPr>
                <w:sz w:val="20"/>
                <w:szCs w:val="22"/>
              </w:rPr>
              <w:t>Cost of change (To BHEL)</w:t>
            </w:r>
          </w:p>
        </w:tc>
      </w:tr>
      <w:tr w:rsidR="00D75AD0" w:rsidRPr="00DA1FEC" w:rsidTr="003817C4">
        <w:trPr>
          <w:trHeight w:val="340"/>
          <w:tblHeader/>
        </w:trPr>
        <w:tc>
          <w:tcPr>
            <w:tcW w:w="1727" w:type="dxa"/>
            <w:vMerge/>
            <w:vAlign w:val="center"/>
          </w:tcPr>
          <w:p w:rsidR="00D75AD0" w:rsidRPr="00DA1FEC" w:rsidRDefault="00D75AD0" w:rsidP="003817C4">
            <w:pPr>
              <w:rPr>
                <w:color w:val="000000"/>
                <w:sz w:val="20"/>
              </w:rPr>
            </w:pPr>
          </w:p>
        </w:tc>
        <w:tc>
          <w:tcPr>
            <w:tcW w:w="829" w:type="dxa"/>
            <w:vMerge/>
            <w:vAlign w:val="center"/>
          </w:tcPr>
          <w:p w:rsidR="00D75AD0" w:rsidRPr="00DA1FEC" w:rsidRDefault="00D75AD0" w:rsidP="003817C4">
            <w:pPr>
              <w:rPr>
                <w:color w:val="000000"/>
                <w:sz w:val="20"/>
              </w:rPr>
            </w:pPr>
          </w:p>
        </w:tc>
        <w:tc>
          <w:tcPr>
            <w:tcW w:w="2484" w:type="dxa"/>
            <w:vMerge/>
            <w:vAlign w:val="center"/>
          </w:tcPr>
          <w:p w:rsidR="00D75AD0" w:rsidRPr="00DA1FEC" w:rsidRDefault="00D75AD0" w:rsidP="003817C4">
            <w:pPr>
              <w:rPr>
                <w:color w:val="000000"/>
                <w:sz w:val="20"/>
              </w:rPr>
            </w:pPr>
          </w:p>
        </w:tc>
        <w:tc>
          <w:tcPr>
            <w:tcW w:w="1596" w:type="dxa"/>
            <w:vMerge/>
            <w:vAlign w:val="center"/>
          </w:tcPr>
          <w:p w:rsidR="00D75AD0" w:rsidRPr="00DA1FEC" w:rsidRDefault="00D75AD0" w:rsidP="003817C4">
            <w:pPr>
              <w:rPr>
                <w:color w:val="000000"/>
                <w:sz w:val="20"/>
              </w:rPr>
            </w:pPr>
          </w:p>
        </w:tc>
        <w:tc>
          <w:tcPr>
            <w:tcW w:w="1615" w:type="dxa"/>
            <w:vMerge/>
            <w:vAlign w:val="center"/>
          </w:tcPr>
          <w:p w:rsidR="00D75AD0" w:rsidRPr="00DA1FEC" w:rsidRDefault="00D75AD0" w:rsidP="003817C4">
            <w:pPr>
              <w:rPr>
                <w:color w:val="000000"/>
                <w:sz w:val="20"/>
              </w:rPr>
            </w:pPr>
          </w:p>
        </w:tc>
        <w:tc>
          <w:tcPr>
            <w:tcW w:w="2072" w:type="dxa"/>
            <w:vMerge/>
            <w:vAlign w:val="center"/>
          </w:tcPr>
          <w:p w:rsidR="00D75AD0" w:rsidRPr="00DA1FEC" w:rsidRDefault="00D75AD0" w:rsidP="003817C4">
            <w:pPr>
              <w:rPr>
                <w:color w:val="000000"/>
                <w:sz w:val="20"/>
              </w:rPr>
            </w:pPr>
          </w:p>
        </w:tc>
        <w:tc>
          <w:tcPr>
            <w:tcW w:w="1413" w:type="dxa"/>
            <w:vAlign w:val="center"/>
          </w:tcPr>
          <w:p w:rsidR="00D75AD0" w:rsidRPr="00DA1FEC" w:rsidRDefault="00D75AD0" w:rsidP="003817C4">
            <w:pPr>
              <w:rPr>
                <w:color w:val="000000"/>
                <w:sz w:val="20"/>
              </w:rPr>
            </w:pPr>
            <w:r w:rsidRPr="00DA1FEC">
              <w:rPr>
                <w:color w:val="000000"/>
                <w:sz w:val="20"/>
              </w:rPr>
              <w:t>Mat</w:t>
            </w:r>
            <w:r>
              <w:rPr>
                <w:color w:val="000000"/>
                <w:sz w:val="20"/>
              </w:rPr>
              <w:t>erial Cost</w:t>
            </w:r>
          </w:p>
        </w:tc>
        <w:tc>
          <w:tcPr>
            <w:tcW w:w="1632" w:type="dxa"/>
            <w:vAlign w:val="center"/>
          </w:tcPr>
          <w:p w:rsidR="00D75AD0" w:rsidRPr="00DA1FEC" w:rsidRDefault="00D75AD0" w:rsidP="003817C4">
            <w:pPr>
              <w:rPr>
                <w:color w:val="000000"/>
                <w:sz w:val="20"/>
              </w:rPr>
            </w:pPr>
            <w:r w:rsidRPr="00DA1FEC">
              <w:rPr>
                <w:color w:val="000000"/>
                <w:sz w:val="20"/>
              </w:rPr>
              <w:t>Ass</w:t>
            </w:r>
            <w:r>
              <w:rPr>
                <w:color w:val="000000"/>
                <w:sz w:val="20"/>
              </w:rPr>
              <w:t>embl</w:t>
            </w:r>
            <w:r w:rsidRPr="00DA1FEC">
              <w:rPr>
                <w:color w:val="000000"/>
                <w:sz w:val="20"/>
              </w:rPr>
              <w:t>y</w:t>
            </w:r>
            <w:r>
              <w:rPr>
                <w:color w:val="000000"/>
                <w:sz w:val="20"/>
              </w:rPr>
              <w:t xml:space="preserve"> Cost</w:t>
            </w:r>
          </w:p>
        </w:tc>
        <w:tc>
          <w:tcPr>
            <w:tcW w:w="2108" w:type="dxa"/>
            <w:vAlign w:val="center"/>
          </w:tcPr>
          <w:p w:rsidR="00D75AD0" w:rsidRPr="00DA1FEC" w:rsidRDefault="00D75AD0" w:rsidP="003817C4">
            <w:pPr>
              <w:rPr>
                <w:color w:val="000000"/>
                <w:sz w:val="20"/>
              </w:rPr>
            </w:pPr>
            <w:r>
              <w:rPr>
                <w:color w:val="000000"/>
                <w:sz w:val="20"/>
              </w:rPr>
              <w:t>Total</w:t>
            </w: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1003 XRP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rPr>
                <w:color w:val="000000"/>
                <w:sz w:val="20"/>
              </w:rPr>
            </w:pPr>
            <w:r>
              <w:rPr>
                <w:color w:val="000000"/>
                <w:sz w:val="20"/>
              </w:rPr>
              <w:t>Vane Wheel Application</w:t>
            </w:r>
          </w:p>
        </w:tc>
        <w:tc>
          <w:tcPr>
            <w:tcW w:w="1596" w:type="dxa"/>
            <w:vAlign w:val="center"/>
          </w:tcPr>
          <w:p w:rsidR="00D75AD0" w:rsidRPr="00CC5F79" w:rsidRDefault="00D75AD0" w:rsidP="003817C4">
            <w:pPr>
              <w:rPr>
                <w:color w:val="000000"/>
                <w:sz w:val="20"/>
              </w:rPr>
            </w:pPr>
            <w:r>
              <w:rPr>
                <w:color w:val="000000"/>
                <w:sz w:val="20"/>
              </w:rPr>
              <w:t>26110000831</w:t>
            </w: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CC5F79" w:rsidRDefault="00D75AD0" w:rsidP="003817C4">
            <w:pPr>
              <w:jc w:val="center"/>
              <w:rPr>
                <w:color w:val="000000"/>
                <w:sz w:val="20"/>
              </w:rPr>
            </w:pPr>
            <w:r>
              <w:rPr>
                <w:color w:val="000000"/>
                <w:sz w:val="20"/>
              </w:rPr>
              <w:t>NA</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137289</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137289</w:t>
            </w: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rPr>
                <w:color w:val="000000"/>
                <w:sz w:val="20"/>
              </w:rPr>
            </w:pPr>
            <w:r>
              <w:rPr>
                <w:color w:val="000000"/>
                <w:sz w:val="20"/>
              </w:rPr>
              <w:t>Liner Assembly</w:t>
            </w:r>
          </w:p>
        </w:tc>
        <w:tc>
          <w:tcPr>
            <w:tcW w:w="1596" w:type="dxa"/>
            <w:vAlign w:val="center"/>
          </w:tcPr>
          <w:p w:rsidR="00D75AD0" w:rsidRDefault="00D75AD0" w:rsidP="003817C4">
            <w:pPr>
              <w:rPr>
                <w:color w:val="000000"/>
                <w:sz w:val="20"/>
              </w:rPr>
            </w:pPr>
            <w:r>
              <w:rPr>
                <w:color w:val="000000"/>
                <w:sz w:val="20"/>
              </w:rPr>
              <w:t xml:space="preserve">06130000168 </w:t>
            </w:r>
          </w:p>
          <w:p w:rsidR="00D75AD0" w:rsidRPr="00CC5F79" w:rsidRDefault="00D75AD0" w:rsidP="003817C4">
            <w:pPr>
              <w:rPr>
                <w:color w:val="000000"/>
                <w:sz w:val="20"/>
              </w:rPr>
            </w:pPr>
            <w:r>
              <w:rPr>
                <w:color w:val="000000"/>
                <w:sz w:val="20"/>
              </w:rPr>
              <w:t>(Items 2-15, 31, 34, 37)</w:t>
            </w: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CC5F79" w:rsidRDefault="00D75AD0" w:rsidP="003817C4">
            <w:pPr>
              <w:jc w:val="center"/>
              <w:rPr>
                <w:color w:val="000000"/>
                <w:sz w:val="20"/>
              </w:rPr>
            </w:pPr>
            <w:r>
              <w:rPr>
                <w:color w:val="000000"/>
                <w:sz w:val="20"/>
              </w:rPr>
              <w:t>NA</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212132</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212132</w:t>
            </w:r>
          </w:p>
        </w:tc>
      </w:tr>
      <w:tr w:rsidR="00D75AD0" w:rsidRPr="005E71B1" w:rsidTr="003817C4">
        <w:trPr>
          <w:trHeight w:val="340"/>
        </w:trPr>
        <w:tc>
          <w:tcPr>
            <w:tcW w:w="10323" w:type="dxa"/>
            <w:gridSpan w:val="6"/>
            <w:tcBorders>
              <w:bottom w:val="single" w:sz="12" w:space="0" w:color="auto"/>
            </w:tcBorders>
            <w:shd w:val="clear" w:color="auto" w:fill="CCECFF"/>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1003</w:t>
            </w:r>
            <w:r w:rsidRPr="00CC5F79">
              <w:rPr>
                <w:b/>
                <w:color w:val="000000"/>
                <w:sz w:val="20"/>
              </w:rPr>
              <w:t xml:space="preserve"> </w:t>
            </w:r>
            <w:r>
              <w:rPr>
                <w:b/>
                <w:color w:val="000000"/>
                <w:sz w:val="20"/>
              </w:rPr>
              <w:t>XRP</w:t>
            </w:r>
          </w:p>
        </w:tc>
        <w:tc>
          <w:tcPr>
            <w:tcW w:w="1413" w:type="dxa"/>
            <w:tcBorders>
              <w:bottom w:val="single" w:sz="12" w:space="0" w:color="auto"/>
            </w:tcBorders>
            <w:shd w:val="clear" w:color="auto" w:fill="CCECFF"/>
            <w:tcMar>
              <w:right w:w="284" w:type="dxa"/>
            </w:tcMar>
            <w:vAlign w:val="center"/>
          </w:tcPr>
          <w:p w:rsidR="00D75AD0" w:rsidRPr="00011C87" w:rsidRDefault="00D75AD0" w:rsidP="003817C4">
            <w:pPr>
              <w:jc w:val="right"/>
              <w:rPr>
                <w:b/>
                <w:color w:val="000000"/>
                <w:sz w:val="22"/>
              </w:rPr>
            </w:pPr>
            <w:r w:rsidRPr="00011C87">
              <w:rPr>
                <w:b/>
                <w:color w:val="000000"/>
                <w:sz w:val="22"/>
              </w:rPr>
              <w:t>349421</w:t>
            </w:r>
          </w:p>
        </w:tc>
        <w:tc>
          <w:tcPr>
            <w:tcW w:w="1632" w:type="dxa"/>
            <w:tcBorders>
              <w:bottom w:val="single" w:sz="12" w:space="0" w:color="auto"/>
            </w:tcBorders>
            <w:shd w:val="clear" w:color="auto" w:fill="CCECFF"/>
            <w:tcMar>
              <w:right w:w="284" w:type="dxa"/>
            </w:tcMar>
            <w:vAlign w:val="center"/>
          </w:tcPr>
          <w:p w:rsidR="00D75AD0" w:rsidRPr="00BA4092" w:rsidRDefault="00D75AD0" w:rsidP="003817C4">
            <w:pPr>
              <w:jc w:val="right"/>
              <w:rPr>
                <w:color w:val="000000"/>
                <w:sz w:val="22"/>
              </w:rPr>
            </w:pPr>
            <w:r w:rsidRPr="00BA4092">
              <w:rPr>
                <w:color w:val="000000"/>
                <w:sz w:val="22"/>
              </w:rPr>
              <w:t>0</w:t>
            </w:r>
          </w:p>
        </w:tc>
        <w:tc>
          <w:tcPr>
            <w:tcW w:w="2108"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sidRPr="00C01AD2">
              <w:rPr>
                <w:b/>
                <w:color w:val="000000"/>
              </w:rPr>
              <w:t>349421</w:t>
            </w: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1043-1</w:t>
            </w:r>
            <w:r>
              <w:rPr>
                <w:color w:val="000000"/>
                <w:sz w:val="20"/>
              </w:rPr>
              <w:t>06</w:t>
            </w:r>
            <w:r w:rsidRPr="00CC5F79">
              <w:rPr>
                <w:color w:val="000000"/>
                <w:sz w:val="20"/>
              </w:rPr>
              <w:t>3 XRP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rPr>
                <w:color w:val="000000"/>
                <w:sz w:val="20"/>
              </w:rPr>
            </w:pPr>
            <w:r>
              <w:rPr>
                <w:color w:val="000000"/>
                <w:sz w:val="20"/>
              </w:rPr>
              <w:t>Vane Wheel Application</w:t>
            </w:r>
          </w:p>
        </w:tc>
        <w:tc>
          <w:tcPr>
            <w:tcW w:w="1596" w:type="dxa"/>
            <w:vAlign w:val="center"/>
          </w:tcPr>
          <w:p w:rsidR="00D75AD0" w:rsidRPr="00CC5F79" w:rsidRDefault="00D75AD0" w:rsidP="003817C4">
            <w:pPr>
              <w:rPr>
                <w:color w:val="000000"/>
                <w:sz w:val="20"/>
              </w:rPr>
            </w:pPr>
            <w:r>
              <w:rPr>
                <w:color w:val="000000"/>
                <w:sz w:val="20"/>
              </w:rPr>
              <w:t>16110401838</w:t>
            </w: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CC5F79" w:rsidRDefault="00D75AD0" w:rsidP="003817C4">
            <w:pPr>
              <w:jc w:val="center"/>
              <w:rPr>
                <w:color w:val="000000"/>
                <w:sz w:val="20"/>
              </w:rPr>
            </w:pPr>
            <w:r>
              <w:rPr>
                <w:color w:val="000000"/>
                <w:sz w:val="20"/>
              </w:rPr>
              <w:t>NA</w:t>
            </w:r>
          </w:p>
        </w:tc>
        <w:tc>
          <w:tcPr>
            <w:tcW w:w="1413" w:type="dxa"/>
            <w:tcMar>
              <w:right w:w="284" w:type="dxa"/>
            </w:tcMar>
            <w:vAlign w:val="center"/>
          </w:tcPr>
          <w:p w:rsidR="00D75AD0" w:rsidRPr="0005026B" w:rsidRDefault="00D75AD0" w:rsidP="003817C4">
            <w:pPr>
              <w:jc w:val="right"/>
              <w:rPr>
                <w:color w:val="000000"/>
                <w:sz w:val="20"/>
              </w:rPr>
            </w:pPr>
            <w:r w:rsidRPr="0005026B">
              <w:rPr>
                <w:color w:val="000000"/>
                <w:sz w:val="20"/>
              </w:rPr>
              <w:t>153210</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153210</w:t>
            </w: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rPr>
                <w:color w:val="000000"/>
                <w:sz w:val="20"/>
              </w:rPr>
            </w:pPr>
            <w:r>
              <w:rPr>
                <w:color w:val="000000"/>
                <w:sz w:val="20"/>
              </w:rPr>
              <w:t>Liner Assembly</w:t>
            </w:r>
          </w:p>
        </w:tc>
        <w:tc>
          <w:tcPr>
            <w:tcW w:w="1596" w:type="dxa"/>
            <w:vAlign w:val="center"/>
          </w:tcPr>
          <w:p w:rsidR="00D75AD0" w:rsidRDefault="00D75AD0" w:rsidP="003817C4">
            <w:pPr>
              <w:rPr>
                <w:color w:val="000000"/>
                <w:sz w:val="20"/>
              </w:rPr>
            </w:pPr>
            <w:r>
              <w:rPr>
                <w:color w:val="000000"/>
                <w:sz w:val="20"/>
              </w:rPr>
              <w:t>06130400886</w:t>
            </w:r>
          </w:p>
          <w:p w:rsidR="00D75AD0" w:rsidRPr="00CC5F79" w:rsidRDefault="00D75AD0" w:rsidP="003817C4">
            <w:pPr>
              <w:rPr>
                <w:color w:val="000000"/>
                <w:sz w:val="20"/>
              </w:rPr>
            </w:pPr>
            <w:r>
              <w:rPr>
                <w:color w:val="000000"/>
                <w:sz w:val="20"/>
              </w:rPr>
              <w:t>(Items 10-75, 150-160)</w:t>
            </w: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CC5F79" w:rsidRDefault="00D75AD0" w:rsidP="003817C4">
            <w:pPr>
              <w:jc w:val="center"/>
              <w:rPr>
                <w:color w:val="000000"/>
                <w:sz w:val="20"/>
              </w:rPr>
            </w:pPr>
            <w:r>
              <w:rPr>
                <w:color w:val="000000"/>
                <w:sz w:val="20"/>
              </w:rPr>
              <w:t>NA</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224709</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224709</w:t>
            </w:r>
          </w:p>
        </w:tc>
      </w:tr>
      <w:tr w:rsidR="00D75AD0" w:rsidRPr="005E71B1" w:rsidTr="003817C4">
        <w:trPr>
          <w:trHeight w:val="255"/>
        </w:trPr>
        <w:tc>
          <w:tcPr>
            <w:tcW w:w="10323" w:type="dxa"/>
            <w:gridSpan w:val="6"/>
            <w:tcBorders>
              <w:bottom w:val="single" w:sz="12" w:space="0" w:color="auto"/>
            </w:tcBorders>
            <w:shd w:val="clear" w:color="auto" w:fill="CCECFF"/>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1043/ 1063</w:t>
            </w:r>
            <w:r w:rsidRPr="00CC5F79">
              <w:rPr>
                <w:b/>
                <w:color w:val="000000"/>
                <w:sz w:val="20"/>
              </w:rPr>
              <w:t xml:space="preserve"> </w:t>
            </w:r>
            <w:r>
              <w:rPr>
                <w:b/>
                <w:color w:val="000000"/>
                <w:sz w:val="20"/>
              </w:rPr>
              <w:t>XRP</w:t>
            </w:r>
          </w:p>
        </w:tc>
        <w:tc>
          <w:tcPr>
            <w:tcW w:w="1413" w:type="dxa"/>
            <w:tcBorders>
              <w:bottom w:val="single" w:sz="12" w:space="0" w:color="auto"/>
            </w:tcBorders>
            <w:shd w:val="clear" w:color="auto" w:fill="CCECFF"/>
            <w:tcMar>
              <w:right w:w="284" w:type="dxa"/>
            </w:tcMar>
            <w:vAlign w:val="center"/>
          </w:tcPr>
          <w:p w:rsidR="00D75AD0" w:rsidRPr="00011C87" w:rsidRDefault="00D75AD0" w:rsidP="003817C4">
            <w:pPr>
              <w:jc w:val="right"/>
              <w:rPr>
                <w:b/>
                <w:color w:val="000000"/>
                <w:sz w:val="22"/>
              </w:rPr>
            </w:pPr>
            <w:r w:rsidRPr="00011C87">
              <w:rPr>
                <w:b/>
                <w:color w:val="000000"/>
                <w:sz w:val="22"/>
              </w:rPr>
              <w:t>377919</w:t>
            </w:r>
          </w:p>
        </w:tc>
        <w:tc>
          <w:tcPr>
            <w:tcW w:w="1632" w:type="dxa"/>
            <w:tcBorders>
              <w:bottom w:val="single" w:sz="12" w:space="0" w:color="auto"/>
            </w:tcBorders>
            <w:shd w:val="clear" w:color="auto" w:fill="CCECFF"/>
            <w:tcMar>
              <w:right w:w="284" w:type="dxa"/>
            </w:tcMar>
            <w:vAlign w:val="center"/>
          </w:tcPr>
          <w:p w:rsidR="00D75AD0" w:rsidRPr="00BA4092" w:rsidRDefault="00D75AD0" w:rsidP="003817C4">
            <w:pPr>
              <w:jc w:val="right"/>
              <w:rPr>
                <w:color w:val="000000"/>
                <w:sz w:val="22"/>
              </w:rPr>
            </w:pPr>
            <w:r w:rsidRPr="00BA4092">
              <w:rPr>
                <w:color w:val="000000"/>
                <w:sz w:val="22"/>
              </w:rPr>
              <w:t>0</w:t>
            </w:r>
          </w:p>
        </w:tc>
        <w:tc>
          <w:tcPr>
            <w:tcW w:w="2108"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Pr>
                <w:b/>
                <w:color w:val="000000"/>
              </w:rPr>
              <w:t>377919</w:t>
            </w: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1103 XRP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rPr>
                <w:color w:val="000000"/>
                <w:sz w:val="20"/>
              </w:rPr>
            </w:pPr>
            <w:r>
              <w:rPr>
                <w:color w:val="000000"/>
                <w:sz w:val="20"/>
              </w:rPr>
              <w:t>Vane Wheel Application</w:t>
            </w:r>
          </w:p>
        </w:tc>
        <w:tc>
          <w:tcPr>
            <w:tcW w:w="1596" w:type="dxa"/>
            <w:vAlign w:val="center"/>
          </w:tcPr>
          <w:p w:rsidR="00D75AD0" w:rsidRPr="00CC5F79" w:rsidRDefault="00D75AD0" w:rsidP="003817C4">
            <w:pPr>
              <w:rPr>
                <w:color w:val="000000"/>
                <w:sz w:val="20"/>
              </w:rPr>
            </w:pPr>
            <w:r>
              <w:rPr>
                <w:color w:val="000000"/>
                <w:sz w:val="20"/>
              </w:rPr>
              <w:t>16110401838</w:t>
            </w: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CC5F79" w:rsidRDefault="00D75AD0" w:rsidP="003817C4">
            <w:pPr>
              <w:jc w:val="center"/>
              <w:rPr>
                <w:color w:val="000000"/>
                <w:sz w:val="20"/>
              </w:rPr>
            </w:pPr>
            <w:r>
              <w:rPr>
                <w:color w:val="000000"/>
                <w:sz w:val="20"/>
              </w:rPr>
              <w:t>NA</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153210</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153210</w:t>
            </w: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rPr>
                <w:color w:val="000000"/>
                <w:sz w:val="20"/>
              </w:rPr>
            </w:pPr>
            <w:r>
              <w:rPr>
                <w:color w:val="000000"/>
                <w:sz w:val="20"/>
              </w:rPr>
              <w:t>Liner Assembly</w:t>
            </w:r>
          </w:p>
        </w:tc>
        <w:tc>
          <w:tcPr>
            <w:tcW w:w="1596" w:type="dxa"/>
            <w:vAlign w:val="center"/>
          </w:tcPr>
          <w:p w:rsidR="00D75AD0" w:rsidRDefault="00D75AD0" w:rsidP="003817C4">
            <w:pPr>
              <w:rPr>
                <w:color w:val="000000"/>
                <w:sz w:val="20"/>
              </w:rPr>
            </w:pPr>
            <w:r>
              <w:rPr>
                <w:color w:val="000000"/>
                <w:sz w:val="20"/>
              </w:rPr>
              <w:t>06130400886</w:t>
            </w:r>
          </w:p>
          <w:p w:rsidR="00D75AD0" w:rsidRPr="00CC5F79" w:rsidRDefault="00D75AD0" w:rsidP="003817C4">
            <w:pPr>
              <w:rPr>
                <w:color w:val="000000"/>
                <w:sz w:val="20"/>
              </w:rPr>
            </w:pPr>
            <w:r>
              <w:rPr>
                <w:color w:val="000000"/>
                <w:sz w:val="20"/>
              </w:rPr>
              <w:t>(Items 10-75, 150-160)</w:t>
            </w: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CC5F79" w:rsidRDefault="00D75AD0" w:rsidP="003817C4">
            <w:pPr>
              <w:jc w:val="center"/>
              <w:rPr>
                <w:color w:val="000000"/>
                <w:sz w:val="20"/>
              </w:rPr>
            </w:pPr>
            <w:r>
              <w:rPr>
                <w:color w:val="000000"/>
                <w:sz w:val="20"/>
              </w:rPr>
              <w:t>NA</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224709</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224709</w:t>
            </w:r>
          </w:p>
        </w:tc>
      </w:tr>
      <w:tr w:rsidR="00D75AD0" w:rsidRPr="005E71B1" w:rsidTr="003817C4">
        <w:trPr>
          <w:trHeight w:val="255"/>
        </w:trPr>
        <w:tc>
          <w:tcPr>
            <w:tcW w:w="10323" w:type="dxa"/>
            <w:gridSpan w:val="6"/>
            <w:tcBorders>
              <w:bottom w:val="single" w:sz="12" w:space="0" w:color="auto"/>
            </w:tcBorders>
            <w:shd w:val="clear" w:color="auto" w:fill="CCECFF"/>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1103</w:t>
            </w:r>
            <w:r w:rsidRPr="00CC5F79">
              <w:rPr>
                <w:b/>
                <w:color w:val="000000"/>
                <w:sz w:val="20"/>
              </w:rPr>
              <w:t xml:space="preserve"> </w:t>
            </w:r>
            <w:r>
              <w:rPr>
                <w:b/>
                <w:color w:val="000000"/>
                <w:sz w:val="20"/>
              </w:rPr>
              <w:t>XRP</w:t>
            </w:r>
          </w:p>
        </w:tc>
        <w:tc>
          <w:tcPr>
            <w:tcW w:w="1413" w:type="dxa"/>
            <w:tcBorders>
              <w:bottom w:val="single" w:sz="12" w:space="0" w:color="auto"/>
            </w:tcBorders>
            <w:shd w:val="clear" w:color="auto" w:fill="CCECFF"/>
            <w:tcMar>
              <w:right w:w="284" w:type="dxa"/>
            </w:tcMar>
            <w:vAlign w:val="center"/>
          </w:tcPr>
          <w:p w:rsidR="00D75AD0" w:rsidRPr="00011C87" w:rsidRDefault="00D75AD0" w:rsidP="003817C4">
            <w:pPr>
              <w:jc w:val="right"/>
              <w:rPr>
                <w:b/>
                <w:color w:val="000000"/>
                <w:sz w:val="22"/>
              </w:rPr>
            </w:pPr>
            <w:r w:rsidRPr="00011C87">
              <w:rPr>
                <w:b/>
                <w:color w:val="000000"/>
                <w:sz w:val="22"/>
              </w:rPr>
              <w:t>377919</w:t>
            </w:r>
          </w:p>
        </w:tc>
        <w:tc>
          <w:tcPr>
            <w:tcW w:w="1632" w:type="dxa"/>
            <w:tcBorders>
              <w:bottom w:val="single" w:sz="12" w:space="0" w:color="auto"/>
            </w:tcBorders>
            <w:shd w:val="clear" w:color="auto" w:fill="CCECFF"/>
            <w:tcMar>
              <w:right w:w="284" w:type="dxa"/>
            </w:tcMar>
            <w:vAlign w:val="center"/>
          </w:tcPr>
          <w:p w:rsidR="00D75AD0" w:rsidRPr="00BA4092" w:rsidRDefault="00D75AD0" w:rsidP="003817C4">
            <w:pPr>
              <w:jc w:val="right"/>
              <w:rPr>
                <w:color w:val="000000"/>
                <w:sz w:val="22"/>
              </w:rPr>
            </w:pPr>
            <w:r w:rsidRPr="00BA4092">
              <w:rPr>
                <w:color w:val="000000"/>
                <w:sz w:val="22"/>
              </w:rPr>
              <w:t>0</w:t>
            </w:r>
          </w:p>
        </w:tc>
        <w:tc>
          <w:tcPr>
            <w:tcW w:w="2108"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Pr>
                <w:b/>
                <w:color w:val="000000"/>
              </w:rPr>
              <w:t>377919</w:t>
            </w: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1103 HP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jc w:val="center"/>
              <w:rPr>
                <w:color w:val="000000"/>
                <w:sz w:val="20"/>
              </w:rPr>
            </w:pPr>
            <w:r>
              <w:rPr>
                <w:color w:val="000000"/>
                <w:sz w:val="20"/>
              </w:rPr>
              <w:t>Nil</w:t>
            </w: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DA1FEC" w:rsidRDefault="00D75AD0" w:rsidP="003817C4">
            <w:pPr>
              <w:jc w:val="center"/>
              <w:rPr>
                <w:color w:val="000000"/>
                <w:sz w:val="20"/>
              </w:rPr>
            </w:pPr>
            <w:r>
              <w:rPr>
                <w:color w:val="000000"/>
                <w:sz w:val="20"/>
              </w:rPr>
              <w:t>BHEL Scope</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0</w:t>
            </w: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jc w:val="center"/>
              <w:rPr>
                <w:color w:val="000000"/>
                <w:sz w:val="20"/>
              </w:rPr>
            </w:pPr>
            <w:r>
              <w:rPr>
                <w:color w:val="000000"/>
                <w:sz w:val="20"/>
              </w:rPr>
              <w:t>Nil</w:t>
            </w: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DA1FEC" w:rsidRDefault="00D75AD0" w:rsidP="003817C4">
            <w:pPr>
              <w:jc w:val="center"/>
              <w:rPr>
                <w:color w:val="000000"/>
                <w:sz w:val="20"/>
              </w:rPr>
            </w:pPr>
            <w:r>
              <w:rPr>
                <w:color w:val="000000"/>
                <w:sz w:val="20"/>
              </w:rPr>
              <w:t>BHEL Scope</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0</w:t>
            </w:r>
          </w:p>
        </w:tc>
      </w:tr>
      <w:tr w:rsidR="00D75AD0" w:rsidRPr="005E71B1" w:rsidTr="003817C4">
        <w:trPr>
          <w:trHeight w:val="255"/>
        </w:trPr>
        <w:tc>
          <w:tcPr>
            <w:tcW w:w="10323" w:type="dxa"/>
            <w:gridSpan w:val="6"/>
            <w:tcBorders>
              <w:bottom w:val="single" w:sz="12" w:space="0" w:color="auto"/>
            </w:tcBorders>
            <w:shd w:val="clear" w:color="auto" w:fill="CCECFF"/>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1103</w:t>
            </w:r>
            <w:r w:rsidRPr="00CC5F79">
              <w:rPr>
                <w:b/>
                <w:color w:val="000000"/>
                <w:sz w:val="20"/>
              </w:rPr>
              <w:t xml:space="preserve"> </w:t>
            </w:r>
            <w:r>
              <w:rPr>
                <w:b/>
                <w:color w:val="000000"/>
                <w:sz w:val="20"/>
              </w:rPr>
              <w:t>HP</w:t>
            </w:r>
          </w:p>
        </w:tc>
        <w:tc>
          <w:tcPr>
            <w:tcW w:w="1413"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Pr>
                <w:b/>
                <w:color w:val="000000"/>
              </w:rPr>
              <w:t>0</w:t>
            </w:r>
          </w:p>
        </w:tc>
        <w:tc>
          <w:tcPr>
            <w:tcW w:w="1632"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Pr>
                <w:b/>
                <w:color w:val="000000"/>
              </w:rPr>
              <w:t>0</w:t>
            </w:r>
          </w:p>
        </w:tc>
        <w:tc>
          <w:tcPr>
            <w:tcW w:w="2108"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Pr>
                <w:b/>
                <w:color w:val="000000"/>
              </w:rPr>
              <w:t>0</w:t>
            </w: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1203 HP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jc w:val="center"/>
              <w:rPr>
                <w:color w:val="000000"/>
                <w:sz w:val="20"/>
              </w:rPr>
            </w:pPr>
            <w:r>
              <w:rPr>
                <w:color w:val="000000"/>
                <w:sz w:val="20"/>
              </w:rPr>
              <w:t>Nil</w:t>
            </w: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DA1FEC" w:rsidRDefault="00D75AD0" w:rsidP="003817C4">
            <w:pPr>
              <w:jc w:val="center"/>
              <w:rPr>
                <w:color w:val="000000"/>
                <w:sz w:val="20"/>
              </w:rPr>
            </w:pPr>
            <w:r>
              <w:rPr>
                <w:color w:val="000000"/>
                <w:sz w:val="20"/>
              </w:rPr>
              <w:t>BHEL Scope</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0</w:t>
            </w: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jc w:val="center"/>
              <w:rPr>
                <w:color w:val="000000"/>
                <w:sz w:val="20"/>
              </w:rPr>
            </w:pPr>
            <w:r>
              <w:rPr>
                <w:color w:val="000000"/>
                <w:sz w:val="20"/>
              </w:rPr>
              <w:t>Nil</w:t>
            </w: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jc w:val="center"/>
              <w:rPr>
                <w:color w:val="000000"/>
                <w:sz w:val="20"/>
              </w:rPr>
            </w:pPr>
            <w:r>
              <w:rPr>
                <w:color w:val="000000"/>
                <w:sz w:val="20"/>
              </w:rPr>
              <w:t>NA</w:t>
            </w:r>
          </w:p>
        </w:tc>
        <w:tc>
          <w:tcPr>
            <w:tcW w:w="2072" w:type="dxa"/>
            <w:vAlign w:val="center"/>
          </w:tcPr>
          <w:p w:rsidR="00D75AD0" w:rsidRPr="00DA1FEC" w:rsidRDefault="00D75AD0" w:rsidP="003817C4">
            <w:pPr>
              <w:jc w:val="center"/>
              <w:rPr>
                <w:color w:val="000000"/>
                <w:sz w:val="20"/>
              </w:rPr>
            </w:pPr>
            <w:r>
              <w:rPr>
                <w:color w:val="000000"/>
                <w:sz w:val="20"/>
              </w:rPr>
              <w:t>BHEL Scope</w:t>
            </w:r>
          </w:p>
        </w:tc>
        <w:tc>
          <w:tcPr>
            <w:tcW w:w="1413"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1632" w:type="dxa"/>
            <w:tcMar>
              <w:right w:w="284" w:type="dxa"/>
            </w:tcMar>
            <w:vAlign w:val="center"/>
          </w:tcPr>
          <w:p w:rsidR="00D75AD0" w:rsidRPr="00CC5F79" w:rsidRDefault="00D75AD0" w:rsidP="003817C4">
            <w:pPr>
              <w:jc w:val="right"/>
              <w:rPr>
                <w:color w:val="000000"/>
                <w:sz w:val="20"/>
              </w:rPr>
            </w:pPr>
            <w:r>
              <w:rPr>
                <w:color w:val="000000"/>
                <w:sz w:val="20"/>
              </w:rPr>
              <w:t>0</w:t>
            </w:r>
          </w:p>
        </w:tc>
        <w:tc>
          <w:tcPr>
            <w:tcW w:w="2108" w:type="dxa"/>
            <w:tcMar>
              <w:right w:w="284" w:type="dxa"/>
            </w:tcMar>
            <w:vAlign w:val="center"/>
          </w:tcPr>
          <w:p w:rsidR="00D75AD0" w:rsidRPr="00CC5F79" w:rsidRDefault="00D75AD0" w:rsidP="003817C4">
            <w:pPr>
              <w:jc w:val="right"/>
              <w:rPr>
                <w:color w:val="000000"/>
                <w:sz w:val="20"/>
              </w:rPr>
            </w:pPr>
            <w:r>
              <w:rPr>
                <w:color w:val="000000"/>
                <w:sz w:val="20"/>
              </w:rPr>
              <w:t>0</w:t>
            </w:r>
          </w:p>
        </w:tc>
      </w:tr>
      <w:tr w:rsidR="00D75AD0" w:rsidRPr="005E71B1" w:rsidTr="003817C4">
        <w:trPr>
          <w:trHeight w:val="255"/>
        </w:trPr>
        <w:tc>
          <w:tcPr>
            <w:tcW w:w="10323" w:type="dxa"/>
            <w:gridSpan w:val="6"/>
            <w:tcBorders>
              <w:bottom w:val="single" w:sz="12" w:space="0" w:color="auto"/>
            </w:tcBorders>
            <w:shd w:val="clear" w:color="auto" w:fill="CCECFF"/>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1203</w:t>
            </w:r>
            <w:r w:rsidRPr="00CC5F79">
              <w:rPr>
                <w:b/>
                <w:color w:val="000000"/>
                <w:sz w:val="20"/>
              </w:rPr>
              <w:t xml:space="preserve"> </w:t>
            </w:r>
            <w:r>
              <w:rPr>
                <w:b/>
                <w:color w:val="000000"/>
                <w:sz w:val="20"/>
              </w:rPr>
              <w:t>HP</w:t>
            </w:r>
          </w:p>
        </w:tc>
        <w:tc>
          <w:tcPr>
            <w:tcW w:w="1413"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Pr>
                <w:b/>
                <w:color w:val="000000"/>
              </w:rPr>
              <w:t>0</w:t>
            </w:r>
          </w:p>
        </w:tc>
        <w:tc>
          <w:tcPr>
            <w:tcW w:w="1632"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Pr>
                <w:b/>
                <w:color w:val="000000"/>
              </w:rPr>
              <w:t>0</w:t>
            </w:r>
          </w:p>
        </w:tc>
        <w:tc>
          <w:tcPr>
            <w:tcW w:w="2108" w:type="dxa"/>
            <w:tcBorders>
              <w:bottom w:val="single" w:sz="12" w:space="0" w:color="auto"/>
            </w:tcBorders>
            <w:shd w:val="clear" w:color="auto" w:fill="CCECFF"/>
            <w:tcMar>
              <w:right w:w="284" w:type="dxa"/>
            </w:tcMar>
            <w:vAlign w:val="center"/>
          </w:tcPr>
          <w:p w:rsidR="00D75AD0" w:rsidRPr="00C01AD2" w:rsidRDefault="00D75AD0" w:rsidP="003817C4">
            <w:pPr>
              <w:jc w:val="right"/>
              <w:rPr>
                <w:b/>
                <w:color w:val="000000"/>
              </w:rPr>
            </w:pPr>
            <w:r>
              <w:rPr>
                <w:b/>
                <w:color w:val="000000"/>
              </w:rPr>
              <w:t>0</w:t>
            </w:r>
          </w:p>
        </w:tc>
      </w:tr>
    </w:tbl>
    <w:p w:rsidR="00D75AD0" w:rsidRDefault="00D75AD0" w:rsidP="00D75AD0">
      <w:pPr>
        <w:rPr>
          <w:b/>
          <w:sz w:val="28"/>
          <w:szCs w:val="22"/>
          <w:u w:val="single"/>
        </w:rPr>
      </w:pPr>
    </w:p>
    <w:p w:rsidR="00D75AD0" w:rsidRDefault="00D75AD0" w:rsidP="00D75AD0">
      <w:pPr>
        <w:suppressAutoHyphens w:val="0"/>
        <w:autoSpaceDN/>
        <w:textAlignment w:val="auto"/>
        <w:rPr>
          <w:b/>
          <w:sz w:val="28"/>
          <w:szCs w:val="22"/>
          <w:u w:val="single"/>
        </w:rPr>
      </w:pPr>
      <w:r>
        <w:rPr>
          <w:b/>
          <w:sz w:val="28"/>
          <w:szCs w:val="22"/>
          <w:u w:val="single"/>
        </w:rPr>
        <w:br w:type="page"/>
      </w:r>
    </w:p>
    <w:p w:rsidR="00D75AD0" w:rsidRDefault="00D75AD0" w:rsidP="00D75AD0">
      <w:pPr>
        <w:ind w:left="5800" w:hanging="5300"/>
        <w:jc w:val="center"/>
        <w:rPr>
          <w:b/>
          <w:sz w:val="28"/>
          <w:szCs w:val="22"/>
          <w:u w:val="single"/>
        </w:rPr>
      </w:pPr>
      <w:r w:rsidRPr="000D5374">
        <w:rPr>
          <w:b/>
          <w:sz w:val="28"/>
          <w:szCs w:val="22"/>
          <w:u w:val="single"/>
        </w:rPr>
        <w:lastRenderedPageBreak/>
        <w:t>ANNEXURE – I</w:t>
      </w:r>
      <w:r>
        <w:rPr>
          <w:b/>
          <w:sz w:val="28"/>
          <w:szCs w:val="22"/>
          <w:u w:val="single"/>
        </w:rPr>
        <w:t>I</w:t>
      </w:r>
    </w:p>
    <w:p w:rsidR="00D75AD0" w:rsidRDefault="00D75AD0" w:rsidP="00D75AD0">
      <w:pPr>
        <w:ind w:left="5800" w:hanging="5300"/>
        <w:jc w:val="center"/>
        <w:rPr>
          <w:b/>
          <w:sz w:val="28"/>
          <w:szCs w:val="22"/>
          <w:u w:val="single"/>
        </w:rPr>
      </w:pPr>
      <w:r>
        <w:rPr>
          <w:b/>
          <w:sz w:val="28"/>
          <w:szCs w:val="22"/>
          <w:u w:val="single"/>
        </w:rPr>
        <w:t xml:space="preserve">PRICE BID - PART-A2 </w:t>
      </w:r>
    </w:p>
    <w:p w:rsidR="00D75AD0" w:rsidRDefault="00D75AD0" w:rsidP="00D75AD0">
      <w:pPr>
        <w:spacing w:after="120"/>
        <w:ind w:left="5800" w:hanging="5301"/>
        <w:jc w:val="center"/>
        <w:rPr>
          <w:b/>
          <w:sz w:val="28"/>
          <w:szCs w:val="22"/>
          <w:u w:val="single"/>
        </w:rPr>
      </w:pPr>
      <w:r>
        <w:rPr>
          <w:b/>
          <w:sz w:val="28"/>
          <w:szCs w:val="22"/>
          <w:u w:val="single"/>
        </w:rPr>
        <w:t>COST OF MODIFICATIONS</w:t>
      </w:r>
    </w:p>
    <w:tbl>
      <w:tblPr>
        <w:tblW w:w="15476"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829"/>
        <w:gridCol w:w="2484"/>
        <w:gridCol w:w="1596"/>
        <w:gridCol w:w="1615"/>
        <w:gridCol w:w="2072"/>
        <w:gridCol w:w="1413"/>
        <w:gridCol w:w="1632"/>
        <w:gridCol w:w="2108"/>
      </w:tblGrid>
      <w:tr w:rsidR="00D75AD0" w:rsidRPr="005E71B1" w:rsidTr="003817C4">
        <w:trPr>
          <w:trHeight w:val="340"/>
          <w:tblHeader/>
        </w:trPr>
        <w:tc>
          <w:tcPr>
            <w:tcW w:w="1727" w:type="dxa"/>
            <w:vMerge w:val="restart"/>
            <w:vAlign w:val="center"/>
          </w:tcPr>
          <w:p w:rsidR="00D75AD0" w:rsidRPr="002105CC" w:rsidRDefault="00D75AD0" w:rsidP="003817C4">
            <w:pPr>
              <w:rPr>
                <w:sz w:val="20"/>
                <w:szCs w:val="22"/>
              </w:rPr>
            </w:pPr>
            <w:r w:rsidRPr="002105CC">
              <w:rPr>
                <w:sz w:val="20"/>
                <w:szCs w:val="22"/>
              </w:rPr>
              <w:t>Mill Type</w:t>
            </w:r>
          </w:p>
        </w:tc>
        <w:tc>
          <w:tcPr>
            <w:tcW w:w="829" w:type="dxa"/>
            <w:vMerge w:val="restart"/>
            <w:vAlign w:val="center"/>
          </w:tcPr>
          <w:p w:rsidR="00D75AD0" w:rsidRDefault="00D75AD0" w:rsidP="003817C4">
            <w:r>
              <w:t>Item Sl No</w:t>
            </w:r>
          </w:p>
        </w:tc>
        <w:tc>
          <w:tcPr>
            <w:tcW w:w="2484" w:type="dxa"/>
            <w:vMerge w:val="restart"/>
            <w:vAlign w:val="center"/>
          </w:tcPr>
          <w:p w:rsidR="00D75AD0" w:rsidRDefault="00D75AD0" w:rsidP="003817C4">
            <w:r>
              <w:t>Item Description</w:t>
            </w:r>
          </w:p>
        </w:tc>
        <w:tc>
          <w:tcPr>
            <w:tcW w:w="1596" w:type="dxa"/>
            <w:vMerge w:val="restart"/>
            <w:vAlign w:val="center"/>
          </w:tcPr>
          <w:p w:rsidR="00D75AD0" w:rsidRDefault="00D75AD0" w:rsidP="003817C4">
            <w:r>
              <w:t>Supplier ref. Drawing No.</w:t>
            </w:r>
          </w:p>
        </w:tc>
        <w:tc>
          <w:tcPr>
            <w:tcW w:w="1615" w:type="dxa"/>
            <w:vMerge w:val="restart"/>
            <w:vAlign w:val="center"/>
          </w:tcPr>
          <w:p w:rsidR="00D75AD0" w:rsidRDefault="00D75AD0" w:rsidP="003817C4">
            <w:r>
              <w:t>Supplier ref Code (if any)</w:t>
            </w:r>
          </w:p>
        </w:tc>
        <w:tc>
          <w:tcPr>
            <w:tcW w:w="2072" w:type="dxa"/>
            <w:vMerge w:val="restart"/>
            <w:vAlign w:val="center"/>
          </w:tcPr>
          <w:p w:rsidR="00D75AD0" w:rsidRDefault="00D75AD0" w:rsidP="003817C4">
            <w:pPr>
              <w:rPr>
                <w:sz w:val="20"/>
                <w:szCs w:val="22"/>
              </w:rPr>
            </w:pPr>
            <w:r>
              <w:rPr>
                <w:sz w:val="20"/>
                <w:szCs w:val="22"/>
              </w:rPr>
              <w:t>Type of Change</w:t>
            </w:r>
          </w:p>
        </w:tc>
        <w:tc>
          <w:tcPr>
            <w:tcW w:w="5153" w:type="dxa"/>
            <w:gridSpan w:val="3"/>
            <w:vAlign w:val="center"/>
          </w:tcPr>
          <w:p w:rsidR="00D75AD0" w:rsidRPr="002105CC" w:rsidRDefault="00D75AD0" w:rsidP="003817C4">
            <w:pPr>
              <w:rPr>
                <w:sz w:val="20"/>
                <w:szCs w:val="22"/>
              </w:rPr>
            </w:pPr>
            <w:r>
              <w:rPr>
                <w:sz w:val="20"/>
                <w:szCs w:val="22"/>
              </w:rPr>
              <w:t>Cost of change (To BHEL)</w:t>
            </w:r>
          </w:p>
        </w:tc>
      </w:tr>
      <w:tr w:rsidR="00D75AD0" w:rsidRPr="00DA1FEC" w:rsidTr="003817C4">
        <w:trPr>
          <w:trHeight w:val="340"/>
          <w:tblHeader/>
        </w:trPr>
        <w:tc>
          <w:tcPr>
            <w:tcW w:w="1727" w:type="dxa"/>
            <w:vMerge/>
            <w:vAlign w:val="center"/>
          </w:tcPr>
          <w:p w:rsidR="00D75AD0" w:rsidRPr="00DA1FEC" w:rsidRDefault="00D75AD0" w:rsidP="003817C4">
            <w:pPr>
              <w:rPr>
                <w:color w:val="000000"/>
                <w:sz w:val="20"/>
              </w:rPr>
            </w:pPr>
          </w:p>
        </w:tc>
        <w:tc>
          <w:tcPr>
            <w:tcW w:w="829" w:type="dxa"/>
            <w:vMerge/>
            <w:vAlign w:val="center"/>
          </w:tcPr>
          <w:p w:rsidR="00D75AD0" w:rsidRPr="00DA1FEC" w:rsidRDefault="00D75AD0" w:rsidP="003817C4">
            <w:pPr>
              <w:rPr>
                <w:color w:val="000000"/>
                <w:sz w:val="20"/>
              </w:rPr>
            </w:pPr>
          </w:p>
        </w:tc>
        <w:tc>
          <w:tcPr>
            <w:tcW w:w="2484" w:type="dxa"/>
            <w:vMerge/>
            <w:vAlign w:val="center"/>
          </w:tcPr>
          <w:p w:rsidR="00D75AD0" w:rsidRPr="00DA1FEC" w:rsidRDefault="00D75AD0" w:rsidP="003817C4">
            <w:pPr>
              <w:rPr>
                <w:color w:val="000000"/>
                <w:sz w:val="20"/>
              </w:rPr>
            </w:pPr>
          </w:p>
        </w:tc>
        <w:tc>
          <w:tcPr>
            <w:tcW w:w="1596" w:type="dxa"/>
            <w:vMerge/>
            <w:vAlign w:val="center"/>
          </w:tcPr>
          <w:p w:rsidR="00D75AD0" w:rsidRPr="00DA1FEC" w:rsidRDefault="00D75AD0" w:rsidP="003817C4">
            <w:pPr>
              <w:rPr>
                <w:color w:val="000000"/>
                <w:sz w:val="20"/>
              </w:rPr>
            </w:pPr>
          </w:p>
        </w:tc>
        <w:tc>
          <w:tcPr>
            <w:tcW w:w="1615" w:type="dxa"/>
            <w:vMerge/>
            <w:vAlign w:val="center"/>
          </w:tcPr>
          <w:p w:rsidR="00D75AD0" w:rsidRPr="00DA1FEC" w:rsidRDefault="00D75AD0" w:rsidP="003817C4">
            <w:pPr>
              <w:rPr>
                <w:color w:val="000000"/>
                <w:sz w:val="20"/>
              </w:rPr>
            </w:pPr>
          </w:p>
        </w:tc>
        <w:tc>
          <w:tcPr>
            <w:tcW w:w="2072" w:type="dxa"/>
            <w:vMerge/>
            <w:vAlign w:val="center"/>
          </w:tcPr>
          <w:p w:rsidR="00D75AD0" w:rsidRPr="00DA1FEC" w:rsidRDefault="00D75AD0" w:rsidP="003817C4">
            <w:pPr>
              <w:rPr>
                <w:color w:val="000000"/>
                <w:sz w:val="20"/>
              </w:rPr>
            </w:pPr>
          </w:p>
        </w:tc>
        <w:tc>
          <w:tcPr>
            <w:tcW w:w="1413" w:type="dxa"/>
            <w:vAlign w:val="center"/>
          </w:tcPr>
          <w:p w:rsidR="00D75AD0" w:rsidRPr="00DA1FEC" w:rsidRDefault="00D75AD0" w:rsidP="003817C4">
            <w:pPr>
              <w:rPr>
                <w:color w:val="000000"/>
                <w:sz w:val="20"/>
              </w:rPr>
            </w:pPr>
            <w:r w:rsidRPr="00DA1FEC">
              <w:rPr>
                <w:color w:val="000000"/>
                <w:sz w:val="20"/>
              </w:rPr>
              <w:t>Mat</w:t>
            </w:r>
            <w:r>
              <w:rPr>
                <w:color w:val="000000"/>
                <w:sz w:val="20"/>
              </w:rPr>
              <w:t>erial Cost</w:t>
            </w:r>
          </w:p>
        </w:tc>
        <w:tc>
          <w:tcPr>
            <w:tcW w:w="1632" w:type="dxa"/>
            <w:vAlign w:val="center"/>
          </w:tcPr>
          <w:p w:rsidR="00D75AD0" w:rsidRPr="00DA1FEC" w:rsidRDefault="00D75AD0" w:rsidP="003817C4">
            <w:pPr>
              <w:rPr>
                <w:color w:val="000000"/>
                <w:sz w:val="20"/>
              </w:rPr>
            </w:pPr>
            <w:r w:rsidRPr="00DA1FEC">
              <w:rPr>
                <w:color w:val="000000"/>
                <w:sz w:val="20"/>
              </w:rPr>
              <w:t>Ass</w:t>
            </w:r>
            <w:r>
              <w:rPr>
                <w:color w:val="000000"/>
                <w:sz w:val="20"/>
              </w:rPr>
              <w:t>embl</w:t>
            </w:r>
            <w:r w:rsidRPr="00DA1FEC">
              <w:rPr>
                <w:color w:val="000000"/>
                <w:sz w:val="20"/>
              </w:rPr>
              <w:t>y</w:t>
            </w:r>
            <w:r>
              <w:rPr>
                <w:color w:val="000000"/>
                <w:sz w:val="20"/>
              </w:rPr>
              <w:t xml:space="preserve"> Cost</w:t>
            </w:r>
          </w:p>
        </w:tc>
        <w:tc>
          <w:tcPr>
            <w:tcW w:w="2108" w:type="dxa"/>
            <w:vAlign w:val="center"/>
          </w:tcPr>
          <w:p w:rsidR="00D75AD0" w:rsidRPr="00DA1FEC" w:rsidRDefault="00D75AD0" w:rsidP="003817C4">
            <w:pPr>
              <w:rPr>
                <w:color w:val="000000"/>
                <w:sz w:val="20"/>
              </w:rPr>
            </w:pPr>
            <w:r>
              <w:rPr>
                <w:color w:val="000000"/>
                <w:sz w:val="20"/>
              </w:rPr>
              <w:t>Total</w:t>
            </w: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1003 XRP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03</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04</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5E71B1" w:rsidTr="003817C4">
        <w:trPr>
          <w:trHeight w:val="340"/>
        </w:trPr>
        <w:tc>
          <w:tcPr>
            <w:tcW w:w="10323" w:type="dxa"/>
            <w:gridSpan w:val="6"/>
            <w:tcBorders>
              <w:bottom w:val="single" w:sz="12" w:space="0" w:color="auto"/>
            </w:tcBorders>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1003</w:t>
            </w:r>
            <w:r w:rsidRPr="00CC5F79">
              <w:rPr>
                <w:b/>
                <w:color w:val="000000"/>
                <w:sz w:val="20"/>
              </w:rPr>
              <w:t xml:space="preserve"> </w:t>
            </w:r>
            <w:r>
              <w:rPr>
                <w:b/>
                <w:color w:val="000000"/>
                <w:sz w:val="20"/>
              </w:rPr>
              <w:t>XRP</w:t>
            </w:r>
          </w:p>
        </w:tc>
        <w:tc>
          <w:tcPr>
            <w:tcW w:w="1413" w:type="dxa"/>
            <w:tcBorders>
              <w:bottom w:val="single" w:sz="12" w:space="0" w:color="auto"/>
            </w:tcBorders>
            <w:vAlign w:val="center"/>
          </w:tcPr>
          <w:p w:rsidR="00D75AD0" w:rsidRDefault="00D75AD0" w:rsidP="003817C4">
            <w:pPr>
              <w:rPr>
                <w:color w:val="000000"/>
              </w:rPr>
            </w:pPr>
          </w:p>
        </w:tc>
        <w:tc>
          <w:tcPr>
            <w:tcW w:w="1632" w:type="dxa"/>
            <w:tcBorders>
              <w:bottom w:val="single" w:sz="12" w:space="0" w:color="auto"/>
            </w:tcBorders>
            <w:vAlign w:val="center"/>
          </w:tcPr>
          <w:p w:rsidR="00D75AD0" w:rsidRDefault="00D75AD0" w:rsidP="003817C4">
            <w:pPr>
              <w:rPr>
                <w:color w:val="000000"/>
              </w:rPr>
            </w:pPr>
          </w:p>
        </w:tc>
        <w:tc>
          <w:tcPr>
            <w:tcW w:w="2108" w:type="dxa"/>
            <w:tcBorders>
              <w:bottom w:val="single" w:sz="12" w:space="0" w:color="auto"/>
            </w:tcBorders>
            <w:vAlign w:val="center"/>
          </w:tcPr>
          <w:p w:rsidR="00D75AD0" w:rsidRDefault="00D75AD0" w:rsidP="003817C4">
            <w:pPr>
              <w:rPr>
                <w:color w:val="00000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1043-1</w:t>
            </w:r>
            <w:r>
              <w:rPr>
                <w:color w:val="000000"/>
                <w:sz w:val="20"/>
              </w:rPr>
              <w:t>06</w:t>
            </w:r>
            <w:r w:rsidRPr="00CC5F79">
              <w:rPr>
                <w:color w:val="000000"/>
                <w:sz w:val="20"/>
              </w:rPr>
              <w:t>3 XRP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03</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04</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5E71B1" w:rsidTr="003817C4">
        <w:trPr>
          <w:trHeight w:val="255"/>
        </w:trPr>
        <w:tc>
          <w:tcPr>
            <w:tcW w:w="10323" w:type="dxa"/>
            <w:gridSpan w:val="6"/>
            <w:tcBorders>
              <w:bottom w:val="single" w:sz="12" w:space="0" w:color="auto"/>
            </w:tcBorders>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1043/ 1063</w:t>
            </w:r>
            <w:r w:rsidRPr="00CC5F79">
              <w:rPr>
                <w:b/>
                <w:color w:val="000000"/>
                <w:sz w:val="20"/>
              </w:rPr>
              <w:t xml:space="preserve"> </w:t>
            </w:r>
            <w:r>
              <w:rPr>
                <w:b/>
                <w:color w:val="000000"/>
                <w:sz w:val="20"/>
              </w:rPr>
              <w:t>XRP</w:t>
            </w:r>
          </w:p>
        </w:tc>
        <w:tc>
          <w:tcPr>
            <w:tcW w:w="1413" w:type="dxa"/>
            <w:tcBorders>
              <w:bottom w:val="single" w:sz="12" w:space="0" w:color="auto"/>
            </w:tcBorders>
            <w:vAlign w:val="center"/>
          </w:tcPr>
          <w:p w:rsidR="00D75AD0" w:rsidRDefault="00D75AD0" w:rsidP="003817C4">
            <w:pPr>
              <w:rPr>
                <w:color w:val="000000"/>
              </w:rPr>
            </w:pPr>
          </w:p>
        </w:tc>
        <w:tc>
          <w:tcPr>
            <w:tcW w:w="1632" w:type="dxa"/>
            <w:tcBorders>
              <w:bottom w:val="single" w:sz="12" w:space="0" w:color="auto"/>
            </w:tcBorders>
            <w:vAlign w:val="center"/>
          </w:tcPr>
          <w:p w:rsidR="00D75AD0" w:rsidRDefault="00D75AD0" w:rsidP="003817C4">
            <w:pPr>
              <w:rPr>
                <w:color w:val="000000"/>
              </w:rPr>
            </w:pPr>
          </w:p>
        </w:tc>
        <w:tc>
          <w:tcPr>
            <w:tcW w:w="2108" w:type="dxa"/>
            <w:tcBorders>
              <w:bottom w:val="single" w:sz="12" w:space="0" w:color="auto"/>
            </w:tcBorders>
            <w:vAlign w:val="center"/>
          </w:tcPr>
          <w:p w:rsidR="00D75AD0" w:rsidRDefault="00D75AD0" w:rsidP="003817C4">
            <w:pPr>
              <w:rPr>
                <w:color w:val="00000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1103 XRP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03</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04</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5E71B1" w:rsidTr="003817C4">
        <w:trPr>
          <w:trHeight w:val="255"/>
        </w:trPr>
        <w:tc>
          <w:tcPr>
            <w:tcW w:w="10323" w:type="dxa"/>
            <w:gridSpan w:val="6"/>
            <w:tcBorders>
              <w:bottom w:val="single" w:sz="12" w:space="0" w:color="auto"/>
            </w:tcBorders>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1103</w:t>
            </w:r>
            <w:r w:rsidRPr="00CC5F79">
              <w:rPr>
                <w:b/>
                <w:color w:val="000000"/>
                <w:sz w:val="20"/>
              </w:rPr>
              <w:t xml:space="preserve"> </w:t>
            </w:r>
            <w:r>
              <w:rPr>
                <w:b/>
                <w:color w:val="000000"/>
                <w:sz w:val="20"/>
              </w:rPr>
              <w:t>XRP</w:t>
            </w:r>
          </w:p>
        </w:tc>
        <w:tc>
          <w:tcPr>
            <w:tcW w:w="1413" w:type="dxa"/>
            <w:tcBorders>
              <w:bottom w:val="single" w:sz="12" w:space="0" w:color="auto"/>
            </w:tcBorders>
            <w:vAlign w:val="center"/>
          </w:tcPr>
          <w:p w:rsidR="00D75AD0" w:rsidRDefault="00D75AD0" w:rsidP="003817C4">
            <w:pPr>
              <w:rPr>
                <w:color w:val="000000"/>
              </w:rPr>
            </w:pPr>
          </w:p>
        </w:tc>
        <w:tc>
          <w:tcPr>
            <w:tcW w:w="1632" w:type="dxa"/>
            <w:tcBorders>
              <w:bottom w:val="single" w:sz="12" w:space="0" w:color="auto"/>
            </w:tcBorders>
            <w:vAlign w:val="center"/>
          </w:tcPr>
          <w:p w:rsidR="00D75AD0" w:rsidRDefault="00D75AD0" w:rsidP="003817C4">
            <w:pPr>
              <w:rPr>
                <w:color w:val="000000"/>
              </w:rPr>
            </w:pPr>
          </w:p>
        </w:tc>
        <w:tc>
          <w:tcPr>
            <w:tcW w:w="2108" w:type="dxa"/>
            <w:tcBorders>
              <w:bottom w:val="single" w:sz="12" w:space="0" w:color="auto"/>
            </w:tcBorders>
            <w:vAlign w:val="center"/>
          </w:tcPr>
          <w:p w:rsidR="00D75AD0" w:rsidRDefault="00D75AD0" w:rsidP="003817C4">
            <w:pPr>
              <w:rPr>
                <w:color w:val="00000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1103 HP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03</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04</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5E71B1" w:rsidTr="003817C4">
        <w:trPr>
          <w:trHeight w:val="255"/>
        </w:trPr>
        <w:tc>
          <w:tcPr>
            <w:tcW w:w="10323" w:type="dxa"/>
            <w:gridSpan w:val="6"/>
            <w:tcBorders>
              <w:bottom w:val="single" w:sz="12" w:space="0" w:color="auto"/>
            </w:tcBorders>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1103</w:t>
            </w:r>
            <w:r w:rsidRPr="00CC5F79">
              <w:rPr>
                <w:b/>
                <w:color w:val="000000"/>
                <w:sz w:val="20"/>
              </w:rPr>
              <w:t xml:space="preserve"> </w:t>
            </w:r>
            <w:r>
              <w:rPr>
                <w:b/>
                <w:color w:val="000000"/>
                <w:sz w:val="20"/>
              </w:rPr>
              <w:t>HP</w:t>
            </w:r>
          </w:p>
        </w:tc>
        <w:tc>
          <w:tcPr>
            <w:tcW w:w="1413" w:type="dxa"/>
            <w:tcBorders>
              <w:bottom w:val="single" w:sz="12" w:space="0" w:color="auto"/>
            </w:tcBorders>
            <w:vAlign w:val="center"/>
          </w:tcPr>
          <w:p w:rsidR="00D75AD0" w:rsidRDefault="00D75AD0" w:rsidP="003817C4">
            <w:pPr>
              <w:rPr>
                <w:color w:val="000000"/>
              </w:rPr>
            </w:pPr>
          </w:p>
        </w:tc>
        <w:tc>
          <w:tcPr>
            <w:tcW w:w="1632" w:type="dxa"/>
            <w:tcBorders>
              <w:bottom w:val="single" w:sz="12" w:space="0" w:color="auto"/>
            </w:tcBorders>
            <w:vAlign w:val="center"/>
          </w:tcPr>
          <w:p w:rsidR="00D75AD0" w:rsidRDefault="00D75AD0" w:rsidP="003817C4">
            <w:pPr>
              <w:rPr>
                <w:color w:val="000000"/>
              </w:rPr>
            </w:pPr>
          </w:p>
        </w:tc>
        <w:tc>
          <w:tcPr>
            <w:tcW w:w="2108" w:type="dxa"/>
            <w:tcBorders>
              <w:bottom w:val="single" w:sz="12" w:space="0" w:color="auto"/>
            </w:tcBorders>
            <w:vAlign w:val="center"/>
          </w:tcPr>
          <w:p w:rsidR="00D75AD0" w:rsidRDefault="00D75AD0" w:rsidP="003817C4">
            <w:pPr>
              <w:rPr>
                <w:color w:val="00000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r w:rsidRPr="00CC5F79">
              <w:rPr>
                <w:color w:val="000000"/>
                <w:sz w:val="20"/>
              </w:rPr>
              <w:t>1203 HP</w:t>
            </w:r>
          </w:p>
        </w:tc>
        <w:tc>
          <w:tcPr>
            <w:tcW w:w="829" w:type="dxa"/>
            <w:vAlign w:val="center"/>
          </w:tcPr>
          <w:p w:rsidR="00D75AD0" w:rsidRPr="00CC5F79" w:rsidRDefault="00D75AD0" w:rsidP="003817C4">
            <w:pPr>
              <w:rPr>
                <w:color w:val="000000"/>
                <w:sz w:val="20"/>
              </w:rPr>
            </w:pPr>
            <w:r>
              <w:rPr>
                <w:color w:val="000000"/>
                <w:sz w:val="20"/>
              </w:rPr>
              <w:t>01</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02</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03</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CC5F79" w:rsidTr="003817C4">
        <w:trPr>
          <w:trHeight w:val="255"/>
        </w:trPr>
        <w:tc>
          <w:tcPr>
            <w:tcW w:w="1727" w:type="dxa"/>
            <w:vAlign w:val="center"/>
          </w:tcPr>
          <w:p w:rsidR="00D75AD0" w:rsidRPr="00CC5F79" w:rsidRDefault="00D75AD0" w:rsidP="003817C4">
            <w:pPr>
              <w:rPr>
                <w:color w:val="000000"/>
                <w:sz w:val="20"/>
              </w:rPr>
            </w:pPr>
          </w:p>
        </w:tc>
        <w:tc>
          <w:tcPr>
            <w:tcW w:w="829" w:type="dxa"/>
            <w:vAlign w:val="center"/>
          </w:tcPr>
          <w:p w:rsidR="00D75AD0" w:rsidRPr="00CC5F79" w:rsidRDefault="00D75AD0" w:rsidP="003817C4">
            <w:pPr>
              <w:rPr>
                <w:color w:val="000000"/>
                <w:sz w:val="20"/>
              </w:rPr>
            </w:pPr>
            <w:r>
              <w:rPr>
                <w:color w:val="000000"/>
                <w:sz w:val="20"/>
              </w:rPr>
              <w:t>04</w:t>
            </w:r>
          </w:p>
        </w:tc>
        <w:tc>
          <w:tcPr>
            <w:tcW w:w="2484" w:type="dxa"/>
            <w:vAlign w:val="center"/>
          </w:tcPr>
          <w:p w:rsidR="00D75AD0" w:rsidRPr="00CC5F79" w:rsidRDefault="00D75AD0" w:rsidP="003817C4">
            <w:pPr>
              <w:rPr>
                <w:color w:val="000000"/>
                <w:sz w:val="20"/>
              </w:rPr>
            </w:pPr>
          </w:p>
        </w:tc>
        <w:tc>
          <w:tcPr>
            <w:tcW w:w="1596" w:type="dxa"/>
            <w:vAlign w:val="center"/>
          </w:tcPr>
          <w:p w:rsidR="00D75AD0" w:rsidRPr="00CC5F79" w:rsidRDefault="00D75AD0" w:rsidP="003817C4">
            <w:pPr>
              <w:rPr>
                <w:color w:val="000000"/>
                <w:sz w:val="20"/>
              </w:rPr>
            </w:pPr>
          </w:p>
        </w:tc>
        <w:tc>
          <w:tcPr>
            <w:tcW w:w="1615" w:type="dxa"/>
            <w:vAlign w:val="center"/>
          </w:tcPr>
          <w:p w:rsidR="00D75AD0" w:rsidRPr="00CC5F79" w:rsidRDefault="00D75AD0" w:rsidP="003817C4">
            <w:pPr>
              <w:rPr>
                <w:color w:val="000000"/>
                <w:sz w:val="20"/>
              </w:rPr>
            </w:pPr>
          </w:p>
        </w:tc>
        <w:tc>
          <w:tcPr>
            <w:tcW w:w="2072" w:type="dxa"/>
            <w:vAlign w:val="center"/>
          </w:tcPr>
          <w:p w:rsidR="00D75AD0" w:rsidRPr="00DA1FEC" w:rsidRDefault="00D75AD0" w:rsidP="003817C4">
            <w:pPr>
              <w:rPr>
                <w:color w:val="000000"/>
                <w:sz w:val="20"/>
              </w:rPr>
            </w:pPr>
          </w:p>
        </w:tc>
        <w:tc>
          <w:tcPr>
            <w:tcW w:w="1413" w:type="dxa"/>
            <w:vAlign w:val="center"/>
          </w:tcPr>
          <w:p w:rsidR="00D75AD0" w:rsidRPr="00CC5F79" w:rsidRDefault="00D75AD0" w:rsidP="003817C4">
            <w:pPr>
              <w:rPr>
                <w:color w:val="000000"/>
                <w:sz w:val="20"/>
              </w:rPr>
            </w:pPr>
          </w:p>
        </w:tc>
        <w:tc>
          <w:tcPr>
            <w:tcW w:w="1632" w:type="dxa"/>
            <w:vAlign w:val="center"/>
          </w:tcPr>
          <w:p w:rsidR="00D75AD0" w:rsidRPr="00CC5F79" w:rsidRDefault="00D75AD0" w:rsidP="003817C4">
            <w:pPr>
              <w:rPr>
                <w:color w:val="000000"/>
                <w:sz w:val="20"/>
              </w:rPr>
            </w:pPr>
          </w:p>
        </w:tc>
        <w:tc>
          <w:tcPr>
            <w:tcW w:w="2108" w:type="dxa"/>
            <w:vAlign w:val="center"/>
          </w:tcPr>
          <w:p w:rsidR="00D75AD0" w:rsidRPr="00CC5F79" w:rsidRDefault="00D75AD0" w:rsidP="003817C4">
            <w:pPr>
              <w:rPr>
                <w:color w:val="000000"/>
                <w:sz w:val="20"/>
              </w:rPr>
            </w:pPr>
          </w:p>
        </w:tc>
      </w:tr>
      <w:tr w:rsidR="00D75AD0" w:rsidRPr="005E71B1" w:rsidTr="003817C4">
        <w:trPr>
          <w:trHeight w:val="255"/>
        </w:trPr>
        <w:tc>
          <w:tcPr>
            <w:tcW w:w="10323" w:type="dxa"/>
            <w:gridSpan w:val="6"/>
            <w:tcBorders>
              <w:bottom w:val="single" w:sz="12" w:space="0" w:color="auto"/>
            </w:tcBorders>
            <w:vAlign w:val="center"/>
          </w:tcPr>
          <w:p w:rsidR="00D75AD0" w:rsidRPr="00CC5F79" w:rsidRDefault="00D75AD0" w:rsidP="003817C4">
            <w:pPr>
              <w:jc w:val="right"/>
              <w:rPr>
                <w:b/>
                <w:color w:val="000000"/>
                <w:sz w:val="20"/>
              </w:rPr>
            </w:pPr>
            <w:r w:rsidRPr="00CC5F79">
              <w:rPr>
                <w:b/>
                <w:color w:val="000000"/>
                <w:sz w:val="20"/>
              </w:rPr>
              <w:t xml:space="preserve">TOTAL FOR </w:t>
            </w:r>
            <w:r>
              <w:rPr>
                <w:b/>
                <w:color w:val="000000"/>
                <w:sz w:val="20"/>
              </w:rPr>
              <w:t>1203</w:t>
            </w:r>
            <w:r w:rsidRPr="00CC5F79">
              <w:rPr>
                <w:b/>
                <w:color w:val="000000"/>
                <w:sz w:val="20"/>
              </w:rPr>
              <w:t xml:space="preserve"> </w:t>
            </w:r>
            <w:r>
              <w:rPr>
                <w:b/>
                <w:color w:val="000000"/>
                <w:sz w:val="20"/>
              </w:rPr>
              <w:t>HP</w:t>
            </w:r>
          </w:p>
        </w:tc>
        <w:tc>
          <w:tcPr>
            <w:tcW w:w="1413" w:type="dxa"/>
            <w:tcBorders>
              <w:bottom w:val="single" w:sz="12" w:space="0" w:color="auto"/>
            </w:tcBorders>
            <w:vAlign w:val="center"/>
          </w:tcPr>
          <w:p w:rsidR="00D75AD0" w:rsidRDefault="00D75AD0" w:rsidP="003817C4">
            <w:pPr>
              <w:rPr>
                <w:color w:val="000000"/>
              </w:rPr>
            </w:pPr>
          </w:p>
        </w:tc>
        <w:tc>
          <w:tcPr>
            <w:tcW w:w="1632" w:type="dxa"/>
            <w:tcBorders>
              <w:bottom w:val="single" w:sz="12" w:space="0" w:color="auto"/>
            </w:tcBorders>
            <w:vAlign w:val="center"/>
          </w:tcPr>
          <w:p w:rsidR="00D75AD0" w:rsidRDefault="00D75AD0" w:rsidP="003817C4">
            <w:pPr>
              <w:rPr>
                <w:color w:val="000000"/>
              </w:rPr>
            </w:pPr>
          </w:p>
        </w:tc>
        <w:tc>
          <w:tcPr>
            <w:tcW w:w="2108" w:type="dxa"/>
            <w:tcBorders>
              <w:bottom w:val="single" w:sz="12" w:space="0" w:color="auto"/>
            </w:tcBorders>
            <w:vAlign w:val="center"/>
          </w:tcPr>
          <w:p w:rsidR="00D75AD0" w:rsidRDefault="00D75AD0" w:rsidP="003817C4">
            <w:pPr>
              <w:rPr>
                <w:color w:val="000000"/>
              </w:rPr>
            </w:pPr>
          </w:p>
        </w:tc>
      </w:tr>
    </w:tbl>
    <w:p w:rsidR="00D75AD0" w:rsidRDefault="00D75AD0" w:rsidP="00D75AD0">
      <w:pPr>
        <w:autoSpaceDN/>
        <w:textAlignment w:val="auto"/>
        <w:rPr>
          <w:b/>
          <w:sz w:val="22"/>
          <w:szCs w:val="22"/>
          <w:u w:val="single"/>
        </w:rPr>
      </w:pPr>
      <w:r>
        <w:rPr>
          <w:b/>
          <w:sz w:val="22"/>
          <w:szCs w:val="22"/>
          <w:u w:val="single"/>
        </w:rPr>
        <w:br w:type="page"/>
      </w:r>
    </w:p>
    <w:p w:rsidR="00D75AD0" w:rsidRPr="002C17A4" w:rsidRDefault="00D75AD0" w:rsidP="00D75AD0">
      <w:pPr>
        <w:autoSpaceDN/>
        <w:spacing w:before="120" w:after="120"/>
        <w:textAlignment w:val="auto"/>
        <w:rPr>
          <w:b/>
          <w:sz w:val="22"/>
          <w:szCs w:val="22"/>
          <w:u w:val="single"/>
        </w:rPr>
      </w:pPr>
      <w:r w:rsidRPr="002C17A4">
        <w:rPr>
          <w:b/>
          <w:sz w:val="22"/>
          <w:szCs w:val="22"/>
          <w:u w:val="single"/>
        </w:rPr>
        <w:lastRenderedPageBreak/>
        <w:t xml:space="preserve">GUIDELINES FOR </w:t>
      </w:r>
      <w:r>
        <w:rPr>
          <w:b/>
          <w:sz w:val="22"/>
          <w:szCs w:val="22"/>
          <w:u w:val="single"/>
        </w:rPr>
        <w:t>AN</w:t>
      </w:r>
      <w:r w:rsidRPr="002C17A4">
        <w:rPr>
          <w:b/>
          <w:sz w:val="22"/>
          <w:szCs w:val="22"/>
          <w:u w:val="single"/>
        </w:rPr>
        <w:t>N</w:t>
      </w:r>
      <w:r>
        <w:rPr>
          <w:b/>
          <w:sz w:val="22"/>
          <w:szCs w:val="22"/>
          <w:u w:val="single"/>
        </w:rPr>
        <w:t>E</w:t>
      </w:r>
      <w:r w:rsidRPr="002C17A4">
        <w:rPr>
          <w:b/>
          <w:sz w:val="22"/>
          <w:szCs w:val="22"/>
          <w:u w:val="single"/>
        </w:rPr>
        <w:t>XURE</w:t>
      </w:r>
      <w:r>
        <w:rPr>
          <w:b/>
          <w:sz w:val="22"/>
          <w:szCs w:val="22"/>
          <w:u w:val="single"/>
        </w:rPr>
        <w:t>-</w:t>
      </w:r>
      <w:r w:rsidRPr="002C17A4">
        <w:rPr>
          <w:b/>
          <w:sz w:val="22"/>
          <w:szCs w:val="22"/>
          <w:u w:val="single"/>
        </w:rPr>
        <w:t>II</w:t>
      </w:r>
    </w:p>
    <w:p w:rsidR="00D75AD0" w:rsidRDefault="00D75AD0" w:rsidP="00D75AD0">
      <w:pPr>
        <w:pStyle w:val="ListParagraph"/>
        <w:numPr>
          <w:ilvl w:val="3"/>
          <w:numId w:val="18"/>
        </w:numPr>
        <w:autoSpaceDN/>
        <w:spacing w:before="80"/>
        <w:ind w:left="782" w:hanging="697"/>
        <w:contextualSpacing w:val="0"/>
        <w:jc w:val="both"/>
        <w:textAlignment w:val="auto"/>
        <w:rPr>
          <w:sz w:val="22"/>
          <w:szCs w:val="22"/>
        </w:rPr>
      </w:pPr>
      <w:r>
        <w:rPr>
          <w:sz w:val="22"/>
          <w:szCs w:val="22"/>
        </w:rPr>
        <w:t>Only the list of the BHEL’s components that are to be modified (</w:t>
      </w:r>
      <w:r w:rsidRPr="0037280E">
        <w:rPr>
          <w:b/>
          <w:i/>
          <w:sz w:val="22"/>
          <w:szCs w:val="22"/>
        </w:rPr>
        <w:t>BHEL Design</w:t>
      </w:r>
      <w:r>
        <w:rPr>
          <w:sz w:val="22"/>
          <w:szCs w:val="22"/>
        </w:rPr>
        <w:t xml:space="preserve"> components replaced with </w:t>
      </w:r>
      <w:r w:rsidRPr="0037280E">
        <w:rPr>
          <w:b/>
          <w:i/>
          <w:sz w:val="22"/>
          <w:szCs w:val="22"/>
        </w:rPr>
        <w:t>Supplier Designed</w:t>
      </w:r>
      <w:r>
        <w:rPr>
          <w:sz w:val="22"/>
          <w:szCs w:val="22"/>
        </w:rPr>
        <w:t xml:space="preserve"> components), and the modifications are acceptable to BHEL, will be circulated to all the bidders along with the </w:t>
      </w:r>
      <w:r w:rsidRPr="00F26380">
        <w:rPr>
          <w:b/>
          <w:i/>
          <w:sz w:val="22"/>
          <w:szCs w:val="22"/>
        </w:rPr>
        <w:t xml:space="preserve">BHEL Estimated </w:t>
      </w:r>
      <w:r>
        <w:rPr>
          <w:b/>
          <w:i/>
          <w:sz w:val="22"/>
          <w:szCs w:val="22"/>
        </w:rPr>
        <w:t>P</w:t>
      </w:r>
      <w:r w:rsidRPr="00F26380">
        <w:rPr>
          <w:b/>
          <w:i/>
          <w:sz w:val="22"/>
          <w:szCs w:val="22"/>
        </w:rPr>
        <w:t>rice</w:t>
      </w:r>
      <w:r>
        <w:rPr>
          <w:sz w:val="22"/>
          <w:szCs w:val="22"/>
        </w:rPr>
        <w:t xml:space="preserve"> of each individual component.</w:t>
      </w:r>
    </w:p>
    <w:p w:rsidR="00D75AD0" w:rsidRPr="00506A3B" w:rsidRDefault="00D75AD0" w:rsidP="00D75AD0">
      <w:pPr>
        <w:pStyle w:val="ListParagraph"/>
        <w:numPr>
          <w:ilvl w:val="3"/>
          <w:numId w:val="18"/>
        </w:numPr>
        <w:autoSpaceDN/>
        <w:spacing w:before="80"/>
        <w:ind w:left="867" w:hanging="799"/>
        <w:contextualSpacing w:val="0"/>
        <w:jc w:val="both"/>
        <w:textAlignment w:val="auto"/>
        <w:rPr>
          <w:sz w:val="22"/>
          <w:szCs w:val="22"/>
        </w:rPr>
      </w:pPr>
      <w:r w:rsidRPr="00506A3B">
        <w:rPr>
          <w:sz w:val="22"/>
          <w:szCs w:val="22"/>
        </w:rPr>
        <w:t>Each of these components should be entered separately in a separate row of the above table. In case all the components are not accommodate-able, the number of rows could be increased keeping materi</w:t>
      </w:r>
      <w:r>
        <w:rPr>
          <w:sz w:val="22"/>
          <w:szCs w:val="22"/>
        </w:rPr>
        <w:t xml:space="preserve">als of a particular </w:t>
      </w:r>
      <w:r w:rsidRPr="00E4687F">
        <w:rPr>
          <w:b/>
          <w:sz w:val="22"/>
          <w:szCs w:val="22"/>
          <w:u w:val="single"/>
        </w:rPr>
        <w:t>Type of Mill</w:t>
      </w:r>
      <w:r>
        <w:rPr>
          <w:sz w:val="22"/>
          <w:szCs w:val="22"/>
        </w:rPr>
        <w:t xml:space="preserve"> </w:t>
      </w:r>
      <w:r w:rsidRPr="00506A3B">
        <w:rPr>
          <w:sz w:val="22"/>
          <w:szCs w:val="22"/>
        </w:rPr>
        <w:t>together.</w:t>
      </w:r>
    </w:p>
    <w:p w:rsidR="00D75AD0" w:rsidRDefault="00D75AD0" w:rsidP="00D75AD0">
      <w:pPr>
        <w:pStyle w:val="ListParagraph"/>
        <w:numPr>
          <w:ilvl w:val="3"/>
          <w:numId w:val="18"/>
        </w:numPr>
        <w:autoSpaceDN/>
        <w:spacing w:before="80"/>
        <w:ind w:left="833" w:hanging="765"/>
        <w:contextualSpacing w:val="0"/>
        <w:jc w:val="both"/>
        <w:textAlignment w:val="auto"/>
        <w:rPr>
          <w:sz w:val="22"/>
          <w:szCs w:val="22"/>
        </w:rPr>
      </w:pPr>
      <w:r>
        <w:rPr>
          <w:sz w:val="22"/>
          <w:szCs w:val="22"/>
        </w:rPr>
        <w:t xml:space="preserve">Each </w:t>
      </w:r>
      <w:r w:rsidRPr="00E4687F">
        <w:rPr>
          <w:b/>
          <w:sz w:val="22"/>
          <w:szCs w:val="22"/>
          <w:u w:val="single"/>
        </w:rPr>
        <w:t>ROW</w:t>
      </w:r>
      <w:r>
        <w:rPr>
          <w:sz w:val="22"/>
          <w:szCs w:val="22"/>
        </w:rPr>
        <w:t xml:space="preserve"> would designate a single replaceable item and should include the connecting fasteners also. </w:t>
      </w:r>
    </w:p>
    <w:p w:rsidR="00D75AD0" w:rsidRDefault="00D75AD0" w:rsidP="00D75AD0">
      <w:pPr>
        <w:pStyle w:val="ListParagraph"/>
        <w:numPr>
          <w:ilvl w:val="3"/>
          <w:numId w:val="18"/>
        </w:numPr>
        <w:autoSpaceDN/>
        <w:spacing w:before="80"/>
        <w:ind w:left="867" w:hanging="799"/>
        <w:contextualSpacing w:val="0"/>
        <w:jc w:val="both"/>
        <w:textAlignment w:val="auto"/>
        <w:rPr>
          <w:sz w:val="22"/>
          <w:szCs w:val="22"/>
        </w:rPr>
      </w:pPr>
      <w:r>
        <w:rPr>
          <w:sz w:val="22"/>
          <w:szCs w:val="22"/>
        </w:rPr>
        <w:t>Normal fastening and welding will not be reflected in the “Assembly Cost”  however in case special procedures (eg hard facing or lining) is necessary, the material for the same (including special electrodes) will be under bidder’s scope.</w:t>
      </w:r>
    </w:p>
    <w:p w:rsidR="00D75AD0" w:rsidRPr="0015765F" w:rsidRDefault="00D75AD0" w:rsidP="00D75AD0">
      <w:pPr>
        <w:pStyle w:val="ListParagraph"/>
        <w:numPr>
          <w:ilvl w:val="3"/>
          <w:numId w:val="18"/>
        </w:numPr>
        <w:autoSpaceDN/>
        <w:spacing w:before="80"/>
        <w:ind w:left="867" w:hanging="833"/>
        <w:contextualSpacing w:val="0"/>
        <w:jc w:val="both"/>
        <w:textAlignment w:val="auto"/>
        <w:rPr>
          <w:sz w:val="22"/>
          <w:szCs w:val="22"/>
        </w:rPr>
      </w:pPr>
      <w:r w:rsidRPr="0015765F">
        <w:rPr>
          <w:sz w:val="22"/>
          <w:szCs w:val="22"/>
        </w:rPr>
        <w:t xml:space="preserve">In case the bidder wishes to change/ modify/ add a component </w:t>
      </w:r>
      <w:r>
        <w:rPr>
          <w:sz w:val="22"/>
          <w:szCs w:val="22"/>
        </w:rPr>
        <w:t xml:space="preserve">then, </w:t>
      </w:r>
    </w:p>
    <w:p w:rsidR="00D75AD0" w:rsidRDefault="00D75AD0" w:rsidP="00D75AD0">
      <w:pPr>
        <w:pStyle w:val="ListParagraph"/>
        <w:numPr>
          <w:ilvl w:val="4"/>
          <w:numId w:val="18"/>
        </w:numPr>
        <w:autoSpaceDN/>
        <w:spacing w:before="80"/>
        <w:ind w:left="1173" w:hanging="408"/>
        <w:contextualSpacing w:val="0"/>
        <w:jc w:val="both"/>
        <w:textAlignment w:val="auto"/>
        <w:rPr>
          <w:sz w:val="22"/>
          <w:szCs w:val="22"/>
        </w:rPr>
      </w:pPr>
      <w:r>
        <w:rPr>
          <w:sz w:val="22"/>
          <w:szCs w:val="22"/>
        </w:rPr>
        <w:t>If the bidder wishes to replace a component of BHEL with this particular component (of bidder’s design) then</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Item description</w:t>
      </w:r>
      <w:r>
        <w:rPr>
          <w:sz w:val="22"/>
          <w:szCs w:val="22"/>
        </w:rPr>
        <w:tab/>
        <w:t>=</w:t>
      </w:r>
      <w:r>
        <w:rPr>
          <w:sz w:val="22"/>
          <w:szCs w:val="22"/>
        </w:rPr>
        <w:tab/>
        <w:t>D</w:t>
      </w:r>
      <w:r w:rsidRPr="0015765F">
        <w:rPr>
          <w:sz w:val="22"/>
          <w:szCs w:val="22"/>
        </w:rPr>
        <w:t xml:space="preserve">escription (or the name of the </w:t>
      </w:r>
      <w:r>
        <w:rPr>
          <w:sz w:val="22"/>
          <w:szCs w:val="22"/>
        </w:rPr>
        <w:t xml:space="preserve">bidder’s </w:t>
      </w:r>
      <w:r w:rsidRPr="0015765F">
        <w:rPr>
          <w:sz w:val="22"/>
          <w:szCs w:val="22"/>
        </w:rPr>
        <w:t xml:space="preserve">component eg </w:t>
      </w:r>
      <w:r w:rsidRPr="00EF4FD7">
        <w:rPr>
          <w:i/>
          <w:sz w:val="22"/>
          <w:szCs w:val="22"/>
          <w:u w:val="single"/>
        </w:rPr>
        <w:t>Reverse Cone</w:t>
      </w:r>
      <w:r w:rsidRPr="0015765F">
        <w:rPr>
          <w:sz w:val="22"/>
          <w:szCs w:val="22"/>
        </w:rPr>
        <w:t>)</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Supplier Drg No</w:t>
      </w:r>
      <w:r>
        <w:rPr>
          <w:sz w:val="22"/>
          <w:szCs w:val="22"/>
        </w:rPr>
        <w:tab/>
        <w:t>=</w:t>
      </w:r>
      <w:r>
        <w:rPr>
          <w:sz w:val="22"/>
          <w:szCs w:val="22"/>
        </w:rPr>
        <w:tab/>
        <w:t>Internal Drawing No of the bidder</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Supplier ref Code</w:t>
      </w:r>
      <w:r>
        <w:rPr>
          <w:sz w:val="22"/>
          <w:szCs w:val="22"/>
        </w:rPr>
        <w:tab/>
        <w:t>=</w:t>
      </w:r>
      <w:r>
        <w:rPr>
          <w:sz w:val="22"/>
          <w:szCs w:val="22"/>
        </w:rPr>
        <w:tab/>
      </w:r>
      <w:r w:rsidRPr="0015765F">
        <w:rPr>
          <w:sz w:val="22"/>
          <w:szCs w:val="22"/>
        </w:rPr>
        <w:t>any unique reference code that the bidder uses as a designation of the component</w:t>
      </w:r>
    </w:p>
    <w:p w:rsidR="00D75AD0" w:rsidRPr="00ED2235" w:rsidRDefault="00D75AD0" w:rsidP="00D75AD0">
      <w:pPr>
        <w:pStyle w:val="ListParagraph"/>
        <w:numPr>
          <w:ilvl w:val="0"/>
          <w:numId w:val="32"/>
        </w:numPr>
        <w:autoSpaceDN/>
        <w:ind w:left="1729" w:hanging="357"/>
        <w:contextualSpacing w:val="0"/>
        <w:jc w:val="both"/>
        <w:textAlignment w:val="auto"/>
        <w:rPr>
          <w:i/>
          <w:sz w:val="22"/>
          <w:szCs w:val="22"/>
        </w:rPr>
      </w:pPr>
      <w:r>
        <w:rPr>
          <w:sz w:val="22"/>
          <w:szCs w:val="22"/>
        </w:rPr>
        <w:t>T</w:t>
      </w:r>
      <w:r w:rsidRPr="0015765F">
        <w:rPr>
          <w:sz w:val="22"/>
          <w:szCs w:val="22"/>
        </w:rPr>
        <w:t xml:space="preserve">ype of change </w:t>
      </w:r>
      <w:r>
        <w:rPr>
          <w:sz w:val="22"/>
          <w:szCs w:val="22"/>
        </w:rPr>
        <w:tab/>
      </w:r>
      <w:r w:rsidRPr="0015765F">
        <w:rPr>
          <w:sz w:val="22"/>
          <w:szCs w:val="22"/>
        </w:rPr>
        <w:t>=</w:t>
      </w:r>
      <w:r>
        <w:rPr>
          <w:sz w:val="22"/>
          <w:szCs w:val="22"/>
        </w:rPr>
        <w:tab/>
      </w:r>
      <w:r w:rsidRPr="0015765F">
        <w:rPr>
          <w:b/>
          <w:i/>
          <w:sz w:val="22"/>
          <w:szCs w:val="22"/>
          <w:u w:val="single"/>
        </w:rPr>
        <w:t>Replacement of……(BHEL Component name)</w:t>
      </w:r>
      <w:r w:rsidRPr="00ED2235">
        <w:rPr>
          <w:sz w:val="22"/>
          <w:szCs w:val="22"/>
        </w:rPr>
        <w:t xml:space="preserve"> </w:t>
      </w:r>
      <w:r>
        <w:rPr>
          <w:sz w:val="22"/>
          <w:szCs w:val="22"/>
        </w:rPr>
        <w:tab/>
      </w:r>
      <w:r w:rsidRPr="00ED2235">
        <w:rPr>
          <w:sz w:val="22"/>
          <w:szCs w:val="22"/>
        </w:rPr>
        <w:t>eg</w:t>
      </w:r>
      <w:r>
        <w:rPr>
          <w:sz w:val="22"/>
          <w:szCs w:val="22"/>
        </w:rPr>
        <w:t xml:space="preserve"> </w:t>
      </w:r>
      <w:r w:rsidRPr="00EF4FD7">
        <w:rPr>
          <w:i/>
          <w:sz w:val="22"/>
          <w:szCs w:val="22"/>
          <w:u w:val="single"/>
        </w:rPr>
        <w:t>Replacement of Inverted Cone</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 xml:space="preserve">Material Cost </w:t>
      </w:r>
      <w:r>
        <w:rPr>
          <w:sz w:val="22"/>
          <w:szCs w:val="22"/>
        </w:rPr>
        <w:tab/>
        <w:t xml:space="preserve">= </w:t>
      </w:r>
      <w:r>
        <w:rPr>
          <w:sz w:val="22"/>
          <w:szCs w:val="22"/>
        </w:rPr>
        <w:tab/>
        <w:t>Price of their (bidder’s) component.</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Assembly Cost</w:t>
      </w:r>
      <w:r>
        <w:rPr>
          <w:sz w:val="22"/>
          <w:szCs w:val="22"/>
        </w:rPr>
        <w:tab/>
        <w:t>=</w:t>
      </w:r>
      <w:r>
        <w:rPr>
          <w:sz w:val="22"/>
          <w:szCs w:val="22"/>
        </w:rPr>
        <w:tab/>
        <w:t xml:space="preserve">the </w:t>
      </w:r>
      <w:r w:rsidRPr="002C17A4">
        <w:rPr>
          <w:b/>
          <w:sz w:val="22"/>
          <w:szCs w:val="22"/>
          <w:u w:val="single"/>
        </w:rPr>
        <w:t>additional</w:t>
      </w:r>
      <w:r>
        <w:rPr>
          <w:sz w:val="22"/>
          <w:szCs w:val="22"/>
        </w:rPr>
        <w:t xml:space="preserve"> cost of fixing if any (refer clause II (4) above)</w:t>
      </w:r>
    </w:p>
    <w:p w:rsidR="00D75AD0" w:rsidRDefault="00D75AD0" w:rsidP="00D75AD0">
      <w:pPr>
        <w:pStyle w:val="ListParagraph"/>
        <w:numPr>
          <w:ilvl w:val="4"/>
          <w:numId w:val="18"/>
        </w:numPr>
        <w:autoSpaceDN/>
        <w:spacing w:before="80"/>
        <w:ind w:left="1173" w:hanging="408"/>
        <w:contextualSpacing w:val="0"/>
        <w:jc w:val="both"/>
        <w:textAlignment w:val="auto"/>
        <w:rPr>
          <w:sz w:val="22"/>
          <w:szCs w:val="22"/>
        </w:rPr>
      </w:pPr>
      <w:r>
        <w:rPr>
          <w:sz w:val="22"/>
          <w:szCs w:val="22"/>
        </w:rPr>
        <w:t xml:space="preserve">If the bidder wishes to add a component of his design without taking out any component of BHEL design, for this component </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Item description</w:t>
      </w:r>
      <w:r>
        <w:rPr>
          <w:sz w:val="22"/>
          <w:szCs w:val="22"/>
        </w:rPr>
        <w:tab/>
        <w:t>=</w:t>
      </w:r>
      <w:r>
        <w:rPr>
          <w:sz w:val="22"/>
          <w:szCs w:val="22"/>
        </w:rPr>
        <w:tab/>
        <w:t>D</w:t>
      </w:r>
      <w:r w:rsidRPr="0015765F">
        <w:rPr>
          <w:sz w:val="22"/>
          <w:szCs w:val="22"/>
        </w:rPr>
        <w:t xml:space="preserve">escription (or the name of the </w:t>
      </w:r>
      <w:r>
        <w:rPr>
          <w:sz w:val="22"/>
          <w:szCs w:val="22"/>
        </w:rPr>
        <w:t xml:space="preserve">supplier’s </w:t>
      </w:r>
      <w:r w:rsidRPr="0015765F">
        <w:rPr>
          <w:sz w:val="22"/>
          <w:szCs w:val="22"/>
        </w:rPr>
        <w:t xml:space="preserve">component eg </w:t>
      </w:r>
      <w:r w:rsidRPr="00EF4FD7">
        <w:rPr>
          <w:i/>
          <w:sz w:val="22"/>
          <w:szCs w:val="22"/>
          <w:u w:val="single"/>
        </w:rPr>
        <w:t>Reverse Cone</w:t>
      </w:r>
      <w:r w:rsidRPr="0015765F">
        <w:rPr>
          <w:sz w:val="22"/>
          <w:szCs w:val="22"/>
        </w:rPr>
        <w:t>)</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Supplier Drg No</w:t>
      </w:r>
      <w:r>
        <w:rPr>
          <w:sz w:val="22"/>
          <w:szCs w:val="22"/>
        </w:rPr>
        <w:tab/>
        <w:t>=</w:t>
      </w:r>
      <w:r>
        <w:rPr>
          <w:sz w:val="22"/>
          <w:szCs w:val="22"/>
        </w:rPr>
        <w:tab/>
        <w:t>Internal Drawing No of the bidder</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Supplier ref Code</w:t>
      </w:r>
      <w:r>
        <w:rPr>
          <w:sz w:val="22"/>
          <w:szCs w:val="22"/>
        </w:rPr>
        <w:tab/>
        <w:t>=</w:t>
      </w:r>
      <w:r>
        <w:rPr>
          <w:sz w:val="22"/>
          <w:szCs w:val="22"/>
        </w:rPr>
        <w:tab/>
      </w:r>
      <w:r w:rsidRPr="0015765F">
        <w:rPr>
          <w:sz w:val="22"/>
          <w:szCs w:val="22"/>
        </w:rPr>
        <w:t>any unique reference code that the bidder uses as a designation of the component</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 xml:space="preserve">Type of change </w:t>
      </w:r>
      <w:r>
        <w:rPr>
          <w:sz w:val="22"/>
          <w:szCs w:val="22"/>
        </w:rPr>
        <w:tab/>
        <w:t>=</w:t>
      </w:r>
      <w:r>
        <w:rPr>
          <w:sz w:val="22"/>
          <w:szCs w:val="22"/>
        </w:rPr>
        <w:tab/>
      </w:r>
      <w:r w:rsidRPr="00E73051">
        <w:rPr>
          <w:b/>
          <w:i/>
          <w:sz w:val="22"/>
          <w:szCs w:val="22"/>
          <w:u w:val="single"/>
        </w:rPr>
        <w:t>Addition</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 xml:space="preserve">Material Cost </w:t>
      </w:r>
      <w:r>
        <w:rPr>
          <w:sz w:val="22"/>
          <w:szCs w:val="22"/>
        </w:rPr>
        <w:tab/>
        <w:t xml:space="preserve">= </w:t>
      </w:r>
      <w:r>
        <w:rPr>
          <w:sz w:val="22"/>
          <w:szCs w:val="22"/>
        </w:rPr>
        <w:tab/>
        <w:t>Cost of their (bidder’s) component.</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Assembly Cost</w:t>
      </w:r>
      <w:r>
        <w:rPr>
          <w:sz w:val="22"/>
          <w:szCs w:val="22"/>
        </w:rPr>
        <w:tab/>
        <w:t>=</w:t>
      </w:r>
      <w:r>
        <w:rPr>
          <w:sz w:val="22"/>
          <w:szCs w:val="22"/>
        </w:rPr>
        <w:tab/>
        <w:t xml:space="preserve">the </w:t>
      </w:r>
      <w:r w:rsidRPr="002C17A4">
        <w:rPr>
          <w:b/>
          <w:sz w:val="22"/>
          <w:szCs w:val="22"/>
          <w:u w:val="single"/>
        </w:rPr>
        <w:t>additional</w:t>
      </w:r>
      <w:r>
        <w:rPr>
          <w:sz w:val="22"/>
          <w:szCs w:val="22"/>
        </w:rPr>
        <w:t xml:space="preserve"> cost of fixing.</w:t>
      </w:r>
    </w:p>
    <w:p w:rsidR="00D75AD0" w:rsidRDefault="00D75AD0" w:rsidP="00D75AD0">
      <w:pPr>
        <w:pStyle w:val="ListParagraph"/>
        <w:numPr>
          <w:ilvl w:val="4"/>
          <w:numId w:val="18"/>
        </w:numPr>
        <w:autoSpaceDN/>
        <w:spacing w:before="80"/>
        <w:ind w:left="1173" w:hanging="408"/>
        <w:contextualSpacing w:val="0"/>
        <w:jc w:val="both"/>
        <w:textAlignment w:val="auto"/>
        <w:rPr>
          <w:sz w:val="22"/>
          <w:szCs w:val="22"/>
        </w:rPr>
      </w:pPr>
      <w:r>
        <w:rPr>
          <w:sz w:val="22"/>
          <w:szCs w:val="22"/>
        </w:rPr>
        <w:t xml:space="preserve">If the bidder doesn’t want to change the particular component of BHEL design nor wishes to supply it, for this component </w:t>
      </w:r>
    </w:p>
    <w:p w:rsidR="00D75AD0" w:rsidRDefault="00D75AD0" w:rsidP="00D75AD0">
      <w:pPr>
        <w:pStyle w:val="ListParagraph"/>
        <w:numPr>
          <w:ilvl w:val="0"/>
          <w:numId w:val="32"/>
        </w:numPr>
        <w:autoSpaceDN/>
        <w:spacing w:after="120"/>
        <w:jc w:val="both"/>
        <w:textAlignment w:val="auto"/>
        <w:rPr>
          <w:sz w:val="22"/>
          <w:szCs w:val="22"/>
        </w:rPr>
      </w:pPr>
      <w:r>
        <w:rPr>
          <w:sz w:val="22"/>
          <w:szCs w:val="22"/>
        </w:rPr>
        <w:t>Item description</w:t>
      </w:r>
      <w:r>
        <w:rPr>
          <w:sz w:val="22"/>
          <w:szCs w:val="22"/>
        </w:rPr>
        <w:tab/>
        <w:t>=</w:t>
      </w:r>
      <w:r>
        <w:rPr>
          <w:sz w:val="22"/>
          <w:szCs w:val="22"/>
        </w:rPr>
        <w:tab/>
        <w:t>D</w:t>
      </w:r>
      <w:r w:rsidRPr="0015765F">
        <w:rPr>
          <w:sz w:val="22"/>
          <w:szCs w:val="22"/>
        </w:rPr>
        <w:t>escription (or the name of the component</w:t>
      </w:r>
      <w:r>
        <w:rPr>
          <w:sz w:val="22"/>
          <w:szCs w:val="22"/>
        </w:rPr>
        <w:t>) as provided by BHEL as per II (1) above.</w:t>
      </w:r>
    </w:p>
    <w:p w:rsidR="00D75AD0" w:rsidRDefault="00D75AD0" w:rsidP="00D75AD0">
      <w:pPr>
        <w:pStyle w:val="ListParagraph"/>
        <w:numPr>
          <w:ilvl w:val="0"/>
          <w:numId w:val="32"/>
        </w:numPr>
        <w:autoSpaceDN/>
        <w:spacing w:after="120"/>
        <w:jc w:val="both"/>
        <w:textAlignment w:val="auto"/>
        <w:rPr>
          <w:sz w:val="22"/>
          <w:szCs w:val="22"/>
        </w:rPr>
      </w:pPr>
      <w:r>
        <w:rPr>
          <w:sz w:val="22"/>
          <w:szCs w:val="22"/>
        </w:rPr>
        <w:t>Supplier Drg No</w:t>
      </w:r>
      <w:r>
        <w:rPr>
          <w:sz w:val="22"/>
          <w:szCs w:val="22"/>
        </w:rPr>
        <w:tab/>
        <w:t>=</w:t>
      </w:r>
      <w:r>
        <w:rPr>
          <w:sz w:val="22"/>
          <w:szCs w:val="22"/>
        </w:rPr>
        <w:tab/>
        <w:t>Drawing No as provided by BHEL</w:t>
      </w:r>
      <w:r w:rsidRPr="00CA49DE">
        <w:rPr>
          <w:sz w:val="22"/>
          <w:szCs w:val="22"/>
        </w:rPr>
        <w:t xml:space="preserve"> </w:t>
      </w:r>
      <w:r>
        <w:rPr>
          <w:sz w:val="22"/>
          <w:szCs w:val="22"/>
        </w:rPr>
        <w:t>as per II (1) above.</w:t>
      </w:r>
    </w:p>
    <w:p w:rsidR="00D75AD0" w:rsidRDefault="00D75AD0" w:rsidP="00D75AD0">
      <w:pPr>
        <w:pStyle w:val="ListParagraph"/>
        <w:numPr>
          <w:ilvl w:val="0"/>
          <w:numId w:val="32"/>
        </w:numPr>
        <w:autoSpaceDN/>
        <w:spacing w:after="120"/>
        <w:jc w:val="both"/>
        <w:textAlignment w:val="auto"/>
        <w:rPr>
          <w:sz w:val="22"/>
          <w:szCs w:val="22"/>
        </w:rPr>
      </w:pPr>
      <w:r>
        <w:rPr>
          <w:sz w:val="22"/>
          <w:szCs w:val="22"/>
        </w:rPr>
        <w:t>Supplier ref Code</w:t>
      </w:r>
      <w:r>
        <w:rPr>
          <w:sz w:val="22"/>
          <w:szCs w:val="22"/>
        </w:rPr>
        <w:tab/>
        <w:t>=</w:t>
      </w:r>
      <w:r>
        <w:rPr>
          <w:sz w:val="22"/>
          <w:szCs w:val="22"/>
        </w:rPr>
        <w:tab/>
        <w:t>material Code, as provided by BHEL</w:t>
      </w:r>
      <w:r w:rsidRPr="00CA49DE">
        <w:rPr>
          <w:sz w:val="22"/>
          <w:szCs w:val="22"/>
        </w:rPr>
        <w:t xml:space="preserve"> </w:t>
      </w:r>
      <w:r>
        <w:rPr>
          <w:sz w:val="22"/>
          <w:szCs w:val="22"/>
        </w:rPr>
        <w:t>as per II (1) above.</w:t>
      </w:r>
    </w:p>
    <w:p w:rsidR="00D75AD0" w:rsidRDefault="00D75AD0" w:rsidP="00D75AD0">
      <w:pPr>
        <w:pStyle w:val="ListParagraph"/>
        <w:numPr>
          <w:ilvl w:val="0"/>
          <w:numId w:val="32"/>
        </w:numPr>
        <w:autoSpaceDN/>
        <w:spacing w:after="120"/>
        <w:jc w:val="both"/>
        <w:textAlignment w:val="auto"/>
        <w:rPr>
          <w:b/>
          <w:i/>
          <w:sz w:val="22"/>
          <w:szCs w:val="22"/>
          <w:u w:val="single"/>
        </w:rPr>
      </w:pPr>
      <w:r>
        <w:rPr>
          <w:sz w:val="22"/>
          <w:szCs w:val="22"/>
        </w:rPr>
        <w:t xml:space="preserve">the type of change </w:t>
      </w:r>
      <w:r>
        <w:rPr>
          <w:sz w:val="22"/>
          <w:szCs w:val="22"/>
        </w:rPr>
        <w:tab/>
        <w:t xml:space="preserve">= </w:t>
      </w:r>
      <w:r>
        <w:rPr>
          <w:sz w:val="22"/>
          <w:szCs w:val="22"/>
        </w:rPr>
        <w:tab/>
      </w:r>
      <w:r w:rsidRPr="00E73051">
        <w:rPr>
          <w:b/>
          <w:i/>
          <w:sz w:val="22"/>
          <w:szCs w:val="22"/>
          <w:u w:val="single"/>
        </w:rPr>
        <w:t>BHEL Scope</w:t>
      </w:r>
    </w:p>
    <w:p w:rsidR="00D75AD0" w:rsidRDefault="00D75AD0" w:rsidP="00D75AD0">
      <w:pPr>
        <w:pStyle w:val="ListParagraph"/>
        <w:numPr>
          <w:ilvl w:val="0"/>
          <w:numId w:val="32"/>
        </w:numPr>
        <w:autoSpaceDN/>
        <w:spacing w:after="120"/>
        <w:jc w:val="both"/>
        <w:textAlignment w:val="auto"/>
        <w:rPr>
          <w:sz w:val="22"/>
          <w:szCs w:val="22"/>
        </w:rPr>
      </w:pPr>
      <w:r>
        <w:rPr>
          <w:sz w:val="22"/>
          <w:szCs w:val="22"/>
        </w:rPr>
        <w:t xml:space="preserve">Material Cost </w:t>
      </w:r>
      <w:r>
        <w:rPr>
          <w:sz w:val="22"/>
          <w:szCs w:val="22"/>
        </w:rPr>
        <w:tab/>
        <w:t xml:space="preserve">= </w:t>
      </w:r>
      <w:r>
        <w:rPr>
          <w:sz w:val="22"/>
          <w:szCs w:val="22"/>
        </w:rPr>
        <w:tab/>
        <w:t>Cost as given by BHEL as per II (1) above</w:t>
      </w:r>
    </w:p>
    <w:p w:rsidR="00D75AD0" w:rsidRDefault="00D75AD0" w:rsidP="00D75AD0">
      <w:pPr>
        <w:pStyle w:val="ListParagraph"/>
        <w:numPr>
          <w:ilvl w:val="0"/>
          <w:numId w:val="32"/>
        </w:numPr>
        <w:autoSpaceDN/>
        <w:spacing w:after="120"/>
        <w:jc w:val="both"/>
        <w:textAlignment w:val="auto"/>
        <w:rPr>
          <w:sz w:val="22"/>
          <w:szCs w:val="22"/>
        </w:rPr>
      </w:pPr>
      <w:r>
        <w:rPr>
          <w:sz w:val="22"/>
          <w:szCs w:val="22"/>
        </w:rPr>
        <w:t>Assembly Cost</w:t>
      </w:r>
      <w:r>
        <w:rPr>
          <w:sz w:val="22"/>
          <w:szCs w:val="22"/>
        </w:rPr>
        <w:tab/>
        <w:t>=</w:t>
      </w:r>
      <w:r>
        <w:rPr>
          <w:sz w:val="22"/>
          <w:szCs w:val="22"/>
        </w:rPr>
        <w:tab/>
        <w:t>0.0    (Zero)</w:t>
      </w:r>
    </w:p>
    <w:p w:rsidR="00D75AD0" w:rsidRDefault="00D75AD0" w:rsidP="00D75AD0">
      <w:pPr>
        <w:tabs>
          <w:tab w:val="left" w:pos="1224"/>
        </w:tabs>
        <w:autoSpaceDN/>
        <w:ind w:left="1191"/>
        <w:jc w:val="both"/>
        <w:textAlignment w:val="auto"/>
        <w:rPr>
          <w:b/>
          <w:sz w:val="22"/>
          <w:szCs w:val="22"/>
        </w:rPr>
      </w:pPr>
      <w:r w:rsidRPr="00B81B08">
        <w:rPr>
          <w:b/>
          <w:sz w:val="22"/>
          <w:szCs w:val="22"/>
        </w:rPr>
        <w:t xml:space="preserve">In this case, the deliverable package will </w:t>
      </w:r>
      <w:r>
        <w:rPr>
          <w:b/>
          <w:sz w:val="22"/>
          <w:szCs w:val="22"/>
        </w:rPr>
        <w:t xml:space="preserve">not </w:t>
      </w:r>
      <w:r w:rsidRPr="00B81B08">
        <w:rPr>
          <w:b/>
          <w:sz w:val="22"/>
          <w:szCs w:val="22"/>
        </w:rPr>
        <w:t>include the said component</w:t>
      </w:r>
      <w:r>
        <w:rPr>
          <w:b/>
          <w:sz w:val="22"/>
          <w:szCs w:val="22"/>
        </w:rPr>
        <w:t xml:space="preserve"> and will be under the scope of supply of BHEL.</w:t>
      </w:r>
    </w:p>
    <w:p w:rsidR="00D75AD0" w:rsidRDefault="00D75AD0" w:rsidP="00D75AD0">
      <w:pPr>
        <w:pStyle w:val="ListParagraph"/>
        <w:numPr>
          <w:ilvl w:val="4"/>
          <w:numId w:val="18"/>
        </w:numPr>
        <w:autoSpaceDN/>
        <w:spacing w:before="120"/>
        <w:ind w:left="1173" w:hanging="408"/>
        <w:contextualSpacing w:val="0"/>
        <w:jc w:val="both"/>
        <w:textAlignment w:val="auto"/>
        <w:rPr>
          <w:sz w:val="22"/>
          <w:szCs w:val="22"/>
        </w:rPr>
      </w:pPr>
      <w:r>
        <w:rPr>
          <w:sz w:val="22"/>
          <w:szCs w:val="22"/>
        </w:rPr>
        <w:lastRenderedPageBreak/>
        <w:t xml:space="preserve">If the bidder doesn’t want to change the particular component of BHEL design but wishes to supply it, for this component </w:t>
      </w:r>
    </w:p>
    <w:p w:rsidR="00D75AD0" w:rsidRDefault="00D75AD0" w:rsidP="00D75AD0">
      <w:pPr>
        <w:pStyle w:val="ListParagraph"/>
        <w:numPr>
          <w:ilvl w:val="0"/>
          <w:numId w:val="32"/>
        </w:numPr>
        <w:autoSpaceDN/>
        <w:contextualSpacing w:val="0"/>
        <w:jc w:val="both"/>
        <w:textAlignment w:val="auto"/>
        <w:rPr>
          <w:sz w:val="22"/>
          <w:szCs w:val="22"/>
        </w:rPr>
      </w:pPr>
      <w:r>
        <w:rPr>
          <w:sz w:val="22"/>
          <w:szCs w:val="22"/>
        </w:rPr>
        <w:t>Item description</w:t>
      </w:r>
      <w:r>
        <w:rPr>
          <w:sz w:val="22"/>
          <w:szCs w:val="22"/>
        </w:rPr>
        <w:tab/>
        <w:t>=</w:t>
      </w:r>
      <w:r>
        <w:rPr>
          <w:sz w:val="22"/>
          <w:szCs w:val="22"/>
        </w:rPr>
        <w:tab/>
        <w:t>D</w:t>
      </w:r>
      <w:r w:rsidRPr="0015765F">
        <w:rPr>
          <w:sz w:val="22"/>
          <w:szCs w:val="22"/>
        </w:rPr>
        <w:t>escription (or the name of the component</w:t>
      </w:r>
      <w:r>
        <w:rPr>
          <w:sz w:val="22"/>
          <w:szCs w:val="22"/>
        </w:rPr>
        <w:t>) as provided by BHEL as per II (1) above.</w:t>
      </w:r>
    </w:p>
    <w:p w:rsidR="00D75AD0" w:rsidRDefault="00D75AD0" w:rsidP="00D75AD0">
      <w:pPr>
        <w:pStyle w:val="ListParagraph"/>
        <w:numPr>
          <w:ilvl w:val="0"/>
          <w:numId w:val="32"/>
        </w:numPr>
        <w:autoSpaceDN/>
        <w:contextualSpacing w:val="0"/>
        <w:jc w:val="both"/>
        <w:textAlignment w:val="auto"/>
        <w:rPr>
          <w:sz w:val="22"/>
          <w:szCs w:val="22"/>
        </w:rPr>
      </w:pPr>
      <w:r>
        <w:rPr>
          <w:sz w:val="22"/>
          <w:szCs w:val="22"/>
        </w:rPr>
        <w:t>Supplier Drg No</w:t>
      </w:r>
      <w:r>
        <w:rPr>
          <w:sz w:val="22"/>
          <w:szCs w:val="22"/>
        </w:rPr>
        <w:tab/>
        <w:t>=</w:t>
      </w:r>
      <w:r>
        <w:rPr>
          <w:sz w:val="22"/>
          <w:szCs w:val="22"/>
        </w:rPr>
        <w:tab/>
        <w:t>Drawing No as provided by BHEL</w:t>
      </w:r>
      <w:r w:rsidRPr="00CA49DE">
        <w:rPr>
          <w:sz w:val="22"/>
          <w:szCs w:val="22"/>
        </w:rPr>
        <w:t xml:space="preserve"> </w:t>
      </w:r>
      <w:r>
        <w:rPr>
          <w:sz w:val="22"/>
          <w:szCs w:val="22"/>
        </w:rPr>
        <w:t>as per II (1) above.</w:t>
      </w:r>
    </w:p>
    <w:p w:rsidR="00D75AD0" w:rsidRDefault="00D75AD0" w:rsidP="00D75AD0">
      <w:pPr>
        <w:pStyle w:val="ListParagraph"/>
        <w:numPr>
          <w:ilvl w:val="0"/>
          <w:numId w:val="32"/>
        </w:numPr>
        <w:autoSpaceDN/>
        <w:contextualSpacing w:val="0"/>
        <w:jc w:val="both"/>
        <w:textAlignment w:val="auto"/>
        <w:rPr>
          <w:sz w:val="22"/>
          <w:szCs w:val="22"/>
        </w:rPr>
      </w:pPr>
      <w:r>
        <w:rPr>
          <w:sz w:val="22"/>
          <w:szCs w:val="22"/>
        </w:rPr>
        <w:t>Supplier ref Code</w:t>
      </w:r>
      <w:r>
        <w:rPr>
          <w:sz w:val="22"/>
          <w:szCs w:val="22"/>
        </w:rPr>
        <w:tab/>
        <w:t>=</w:t>
      </w:r>
      <w:r>
        <w:rPr>
          <w:sz w:val="22"/>
          <w:szCs w:val="22"/>
        </w:rPr>
        <w:tab/>
        <w:t>material Code, as provided by BHEL</w:t>
      </w:r>
      <w:r w:rsidRPr="00CA49DE">
        <w:rPr>
          <w:sz w:val="22"/>
          <w:szCs w:val="22"/>
        </w:rPr>
        <w:t xml:space="preserve"> </w:t>
      </w:r>
      <w:r>
        <w:rPr>
          <w:sz w:val="22"/>
          <w:szCs w:val="22"/>
        </w:rPr>
        <w:t>as per II (1) above.</w:t>
      </w:r>
    </w:p>
    <w:p w:rsidR="00D75AD0" w:rsidRDefault="00D75AD0" w:rsidP="00D75AD0">
      <w:pPr>
        <w:pStyle w:val="ListParagraph"/>
        <w:numPr>
          <w:ilvl w:val="0"/>
          <w:numId w:val="32"/>
        </w:numPr>
        <w:autoSpaceDN/>
        <w:contextualSpacing w:val="0"/>
        <w:jc w:val="both"/>
        <w:textAlignment w:val="auto"/>
        <w:rPr>
          <w:b/>
          <w:i/>
          <w:sz w:val="22"/>
          <w:szCs w:val="22"/>
          <w:u w:val="single"/>
        </w:rPr>
      </w:pPr>
      <w:r>
        <w:rPr>
          <w:sz w:val="22"/>
          <w:szCs w:val="22"/>
        </w:rPr>
        <w:t xml:space="preserve">the type of change </w:t>
      </w:r>
      <w:r>
        <w:rPr>
          <w:sz w:val="22"/>
          <w:szCs w:val="22"/>
        </w:rPr>
        <w:tab/>
        <w:t xml:space="preserve">= </w:t>
      </w:r>
      <w:r>
        <w:rPr>
          <w:sz w:val="22"/>
          <w:szCs w:val="22"/>
        </w:rPr>
        <w:tab/>
      </w:r>
      <w:r w:rsidRPr="00E73051">
        <w:rPr>
          <w:b/>
          <w:i/>
          <w:sz w:val="22"/>
          <w:szCs w:val="22"/>
          <w:u w:val="single"/>
        </w:rPr>
        <w:t xml:space="preserve">BHEL </w:t>
      </w:r>
      <w:r>
        <w:rPr>
          <w:b/>
          <w:i/>
          <w:sz w:val="22"/>
          <w:szCs w:val="22"/>
          <w:u w:val="single"/>
        </w:rPr>
        <w:t xml:space="preserve">Drg Our </w:t>
      </w:r>
      <w:r w:rsidRPr="00E73051">
        <w:rPr>
          <w:b/>
          <w:i/>
          <w:sz w:val="22"/>
          <w:szCs w:val="22"/>
          <w:u w:val="single"/>
        </w:rPr>
        <w:t>Scope</w:t>
      </w:r>
    </w:p>
    <w:p w:rsidR="00D75AD0" w:rsidRDefault="00D75AD0" w:rsidP="00D75AD0">
      <w:pPr>
        <w:pStyle w:val="ListParagraph"/>
        <w:numPr>
          <w:ilvl w:val="0"/>
          <w:numId w:val="32"/>
        </w:numPr>
        <w:autoSpaceDN/>
        <w:contextualSpacing w:val="0"/>
        <w:jc w:val="both"/>
        <w:textAlignment w:val="auto"/>
        <w:rPr>
          <w:sz w:val="22"/>
          <w:szCs w:val="22"/>
        </w:rPr>
      </w:pPr>
      <w:r>
        <w:rPr>
          <w:sz w:val="22"/>
          <w:szCs w:val="22"/>
        </w:rPr>
        <w:t xml:space="preserve">Material Cost </w:t>
      </w:r>
      <w:r>
        <w:rPr>
          <w:sz w:val="22"/>
          <w:szCs w:val="22"/>
        </w:rPr>
        <w:tab/>
        <w:t xml:space="preserve">= </w:t>
      </w:r>
      <w:r>
        <w:rPr>
          <w:sz w:val="22"/>
          <w:szCs w:val="22"/>
        </w:rPr>
        <w:tab/>
        <w:t>Bidder’s cost estimate</w:t>
      </w:r>
    </w:p>
    <w:p w:rsidR="00D75AD0" w:rsidRDefault="00D75AD0" w:rsidP="00D75AD0">
      <w:pPr>
        <w:pStyle w:val="ListParagraph"/>
        <w:numPr>
          <w:ilvl w:val="0"/>
          <w:numId w:val="32"/>
        </w:numPr>
        <w:autoSpaceDN/>
        <w:ind w:left="1729" w:hanging="357"/>
        <w:contextualSpacing w:val="0"/>
        <w:jc w:val="both"/>
        <w:textAlignment w:val="auto"/>
        <w:rPr>
          <w:sz w:val="22"/>
          <w:szCs w:val="22"/>
        </w:rPr>
      </w:pPr>
      <w:r>
        <w:rPr>
          <w:sz w:val="22"/>
          <w:szCs w:val="22"/>
        </w:rPr>
        <w:t>Assembly Cost</w:t>
      </w:r>
      <w:r>
        <w:rPr>
          <w:sz w:val="22"/>
          <w:szCs w:val="22"/>
        </w:rPr>
        <w:tab/>
        <w:t>=</w:t>
      </w:r>
      <w:r>
        <w:rPr>
          <w:sz w:val="22"/>
          <w:szCs w:val="22"/>
        </w:rPr>
        <w:tab/>
        <w:t>0.0    (Zero)</w:t>
      </w:r>
    </w:p>
    <w:p w:rsidR="00D75AD0" w:rsidRPr="00B81B08" w:rsidRDefault="00D75AD0" w:rsidP="00D75AD0">
      <w:pPr>
        <w:tabs>
          <w:tab w:val="left" w:pos="1224"/>
        </w:tabs>
        <w:autoSpaceDN/>
        <w:ind w:left="1191"/>
        <w:jc w:val="both"/>
        <w:textAlignment w:val="auto"/>
        <w:rPr>
          <w:b/>
          <w:sz w:val="22"/>
          <w:szCs w:val="22"/>
        </w:rPr>
      </w:pPr>
      <w:r w:rsidRPr="00B81B08">
        <w:rPr>
          <w:b/>
          <w:sz w:val="22"/>
          <w:szCs w:val="22"/>
        </w:rPr>
        <w:t>In this case, the deliverable package will include the said component. The relevant drawings will be provided to the supplier in line with the BHEL practices.</w:t>
      </w:r>
    </w:p>
    <w:p w:rsidR="00D75AD0" w:rsidRPr="00E4687F" w:rsidRDefault="00D75AD0" w:rsidP="00D75AD0">
      <w:pPr>
        <w:pStyle w:val="ListParagraph"/>
        <w:numPr>
          <w:ilvl w:val="3"/>
          <w:numId w:val="18"/>
        </w:numPr>
        <w:autoSpaceDN/>
        <w:spacing w:before="120"/>
        <w:ind w:left="867" w:hanging="833"/>
        <w:contextualSpacing w:val="0"/>
        <w:jc w:val="both"/>
        <w:textAlignment w:val="auto"/>
        <w:rPr>
          <w:sz w:val="22"/>
          <w:szCs w:val="22"/>
        </w:rPr>
      </w:pPr>
      <w:r w:rsidRPr="00E4687F">
        <w:rPr>
          <w:sz w:val="22"/>
          <w:szCs w:val="22"/>
        </w:rPr>
        <w:t>Each of the components that has been covered under the above clause II (1) would form a separate row in the above table. Each of these items would be treated in line with either of II(5)a, II(5)b, II(5)c or II(5)d. If the bidder replaces only a part of the list of the components, then for the cases it wishes to continue with the BHEL design, the particular components would be treated in line with II(5)c or II(5)d.</w:t>
      </w:r>
    </w:p>
    <w:p w:rsidR="00D75AD0" w:rsidRDefault="00D75AD0" w:rsidP="00D75AD0">
      <w:pPr>
        <w:rPr>
          <w:b/>
          <w:sz w:val="28"/>
          <w:szCs w:val="22"/>
          <w:u w:val="single"/>
        </w:rPr>
      </w:pPr>
    </w:p>
    <w:p w:rsidR="00D75AD0" w:rsidRDefault="00D75AD0" w:rsidP="00D75AD0">
      <w:pPr>
        <w:rPr>
          <w:b/>
          <w:sz w:val="28"/>
          <w:szCs w:val="22"/>
          <w:u w:val="single"/>
        </w:rPr>
      </w:pPr>
    </w:p>
    <w:p w:rsidR="00E639D4" w:rsidRPr="00C942A5" w:rsidRDefault="00E639D4" w:rsidP="00E639D4">
      <w:pPr>
        <w:spacing w:before="120"/>
        <w:ind w:left="714"/>
        <w:rPr>
          <w:sz w:val="22"/>
          <w:szCs w:val="22"/>
        </w:rPr>
      </w:pPr>
    </w:p>
    <w:p w:rsidR="00D75AD0" w:rsidRDefault="00D75AD0">
      <w:pPr>
        <w:suppressAutoHyphens w:val="0"/>
        <w:autoSpaceDN/>
        <w:textAlignment w:val="auto"/>
        <w:rPr>
          <w:sz w:val="22"/>
          <w:szCs w:val="22"/>
        </w:rPr>
      </w:pPr>
      <w:r>
        <w:rPr>
          <w:sz w:val="22"/>
          <w:szCs w:val="22"/>
        </w:rPr>
        <w:br w:type="page"/>
      </w:r>
    </w:p>
    <w:p w:rsidR="00B22D4D" w:rsidRDefault="00B22D4D" w:rsidP="00F361A8">
      <w:pPr>
        <w:rPr>
          <w:sz w:val="22"/>
          <w:szCs w:val="22"/>
        </w:rPr>
        <w:sectPr w:rsidR="00B22D4D" w:rsidSect="00B81B08">
          <w:headerReference w:type="default" r:id="rId13"/>
          <w:pgSz w:w="16839" w:h="11907" w:orient="landscape" w:code="9"/>
          <w:pgMar w:top="1191" w:right="567" w:bottom="1531" w:left="567" w:header="720" w:footer="454" w:gutter="0"/>
          <w:cols w:space="720"/>
          <w:docGrid w:linePitch="326"/>
        </w:sectPr>
      </w:pPr>
    </w:p>
    <w:p w:rsidR="00D75AD0" w:rsidRDefault="00D75AD0" w:rsidP="00D75AD0">
      <w:pPr>
        <w:ind w:left="5800" w:hanging="5300"/>
        <w:jc w:val="center"/>
        <w:rPr>
          <w:b/>
          <w:sz w:val="28"/>
          <w:szCs w:val="22"/>
          <w:u w:val="single"/>
        </w:rPr>
      </w:pPr>
      <w:r w:rsidRPr="000D5374">
        <w:rPr>
          <w:b/>
          <w:sz w:val="28"/>
          <w:szCs w:val="22"/>
          <w:u w:val="single"/>
        </w:rPr>
        <w:lastRenderedPageBreak/>
        <w:t>ANNEXURE – I</w:t>
      </w:r>
      <w:r>
        <w:rPr>
          <w:b/>
          <w:sz w:val="28"/>
          <w:szCs w:val="22"/>
          <w:u w:val="single"/>
        </w:rPr>
        <w:t>I</w:t>
      </w:r>
    </w:p>
    <w:p w:rsidR="00D75AD0" w:rsidRDefault="00D75AD0" w:rsidP="00D75AD0">
      <w:pPr>
        <w:ind w:left="5800" w:hanging="5300"/>
        <w:jc w:val="center"/>
        <w:rPr>
          <w:b/>
          <w:sz w:val="28"/>
          <w:szCs w:val="22"/>
          <w:u w:val="single"/>
        </w:rPr>
      </w:pPr>
      <w:r>
        <w:rPr>
          <w:b/>
          <w:sz w:val="28"/>
          <w:szCs w:val="22"/>
          <w:u w:val="single"/>
        </w:rPr>
        <w:t xml:space="preserve">PRICE BID - PART-A3 </w:t>
      </w:r>
    </w:p>
    <w:p w:rsidR="00D75AD0" w:rsidRDefault="00D75AD0" w:rsidP="00D75AD0">
      <w:pPr>
        <w:spacing w:after="120"/>
        <w:ind w:left="5800" w:hanging="5301"/>
        <w:jc w:val="center"/>
        <w:rPr>
          <w:b/>
          <w:sz w:val="28"/>
          <w:szCs w:val="22"/>
          <w:u w:val="single"/>
        </w:rPr>
      </w:pPr>
      <w:r>
        <w:rPr>
          <w:b/>
          <w:sz w:val="28"/>
          <w:szCs w:val="22"/>
          <w:u w:val="single"/>
        </w:rPr>
        <w:t>ADDITIONAL COST OF MODIFICATIONS</w:t>
      </w: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853"/>
        <w:gridCol w:w="2244"/>
        <w:gridCol w:w="2550"/>
        <w:gridCol w:w="2091"/>
      </w:tblGrid>
      <w:tr w:rsidR="00D75AD0" w:rsidTr="003817C4">
        <w:tc>
          <w:tcPr>
            <w:tcW w:w="550" w:type="dxa"/>
            <w:shd w:val="clear" w:color="auto" w:fill="auto"/>
          </w:tcPr>
          <w:p w:rsidR="00D75AD0" w:rsidRPr="00101504" w:rsidRDefault="00D75AD0" w:rsidP="003817C4">
            <w:pPr>
              <w:jc w:val="center"/>
              <w:rPr>
                <w:sz w:val="22"/>
                <w:szCs w:val="22"/>
              </w:rPr>
            </w:pPr>
            <w:r w:rsidRPr="00101504">
              <w:rPr>
                <w:sz w:val="22"/>
                <w:szCs w:val="22"/>
              </w:rPr>
              <w:t>SL NO</w:t>
            </w:r>
          </w:p>
        </w:tc>
        <w:tc>
          <w:tcPr>
            <w:tcW w:w="1853" w:type="dxa"/>
            <w:shd w:val="clear" w:color="auto" w:fill="auto"/>
          </w:tcPr>
          <w:p w:rsidR="00D75AD0" w:rsidRPr="00101504" w:rsidRDefault="00D75AD0" w:rsidP="003817C4">
            <w:pPr>
              <w:jc w:val="center"/>
              <w:rPr>
                <w:sz w:val="22"/>
                <w:szCs w:val="22"/>
              </w:rPr>
            </w:pPr>
            <w:r w:rsidRPr="00101504">
              <w:rPr>
                <w:sz w:val="22"/>
                <w:szCs w:val="22"/>
              </w:rPr>
              <w:t>Mill Type</w:t>
            </w:r>
          </w:p>
        </w:tc>
        <w:tc>
          <w:tcPr>
            <w:tcW w:w="2244" w:type="dxa"/>
            <w:shd w:val="clear" w:color="auto" w:fill="auto"/>
          </w:tcPr>
          <w:p w:rsidR="00D75AD0" w:rsidRPr="00101504" w:rsidRDefault="00D75AD0" w:rsidP="003817C4">
            <w:pPr>
              <w:jc w:val="center"/>
              <w:rPr>
                <w:sz w:val="22"/>
                <w:szCs w:val="22"/>
              </w:rPr>
            </w:pPr>
            <w:r w:rsidRPr="00101504">
              <w:rPr>
                <w:sz w:val="22"/>
                <w:szCs w:val="22"/>
              </w:rPr>
              <w:t>Cost of BHEL components</w:t>
            </w:r>
          </w:p>
          <w:p w:rsidR="00D75AD0" w:rsidRPr="00101504" w:rsidRDefault="00D75AD0" w:rsidP="003817C4">
            <w:pPr>
              <w:jc w:val="center"/>
              <w:rPr>
                <w:sz w:val="22"/>
                <w:szCs w:val="22"/>
              </w:rPr>
            </w:pPr>
            <w:r w:rsidRPr="00101504">
              <w:rPr>
                <w:sz w:val="22"/>
                <w:szCs w:val="22"/>
              </w:rPr>
              <w:t>(Annexure II-A1)</w:t>
            </w:r>
          </w:p>
          <w:p w:rsidR="00D75AD0" w:rsidRPr="00101504" w:rsidRDefault="00D75AD0" w:rsidP="003817C4">
            <w:pPr>
              <w:jc w:val="center"/>
              <w:rPr>
                <w:b/>
                <w:sz w:val="28"/>
                <w:szCs w:val="22"/>
                <w:u w:val="single"/>
              </w:rPr>
            </w:pPr>
            <w:r w:rsidRPr="00101504">
              <w:rPr>
                <w:sz w:val="22"/>
                <w:szCs w:val="22"/>
              </w:rPr>
              <w:t>CB</w:t>
            </w:r>
          </w:p>
        </w:tc>
        <w:tc>
          <w:tcPr>
            <w:tcW w:w="2550" w:type="dxa"/>
            <w:shd w:val="clear" w:color="auto" w:fill="auto"/>
          </w:tcPr>
          <w:p w:rsidR="00D75AD0" w:rsidRPr="00101504" w:rsidRDefault="00D75AD0" w:rsidP="003817C4">
            <w:pPr>
              <w:jc w:val="center"/>
              <w:rPr>
                <w:sz w:val="22"/>
                <w:szCs w:val="22"/>
              </w:rPr>
            </w:pPr>
            <w:r w:rsidRPr="00101504">
              <w:rPr>
                <w:sz w:val="22"/>
                <w:szCs w:val="22"/>
              </w:rPr>
              <w:t>Additional cost: Supplier components and assembly (Annexure II-A2)</w:t>
            </w:r>
          </w:p>
          <w:p w:rsidR="00D75AD0" w:rsidRPr="00101504" w:rsidRDefault="00D75AD0" w:rsidP="003817C4">
            <w:pPr>
              <w:jc w:val="center"/>
              <w:rPr>
                <w:b/>
                <w:sz w:val="28"/>
                <w:szCs w:val="22"/>
                <w:u w:val="single"/>
              </w:rPr>
            </w:pPr>
            <w:r w:rsidRPr="00101504">
              <w:rPr>
                <w:sz w:val="22"/>
                <w:szCs w:val="22"/>
              </w:rPr>
              <w:t>CS</w:t>
            </w:r>
          </w:p>
        </w:tc>
        <w:tc>
          <w:tcPr>
            <w:tcW w:w="2091" w:type="dxa"/>
            <w:shd w:val="clear" w:color="auto" w:fill="auto"/>
          </w:tcPr>
          <w:p w:rsidR="00D75AD0" w:rsidRPr="00101504" w:rsidRDefault="00D75AD0" w:rsidP="003817C4">
            <w:pPr>
              <w:jc w:val="center"/>
              <w:rPr>
                <w:sz w:val="22"/>
                <w:szCs w:val="22"/>
              </w:rPr>
            </w:pPr>
            <w:r w:rsidRPr="00101504">
              <w:rPr>
                <w:sz w:val="22"/>
                <w:szCs w:val="22"/>
              </w:rPr>
              <w:t xml:space="preserve">Modified  Additional Component  Cost </w:t>
            </w:r>
          </w:p>
          <w:p w:rsidR="00D75AD0" w:rsidRPr="00101504" w:rsidRDefault="00D75AD0" w:rsidP="003817C4">
            <w:pPr>
              <w:jc w:val="center"/>
              <w:rPr>
                <w:sz w:val="22"/>
                <w:szCs w:val="22"/>
              </w:rPr>
            </w:pPr>
            <w:r w:rsidRPr="00101504">
              <w:rPr>
                <w:sz w:val="22"/>
                <w:szCs w:val="22"/>
              </w:rPr>
              <w:t>Per Mill Qty</w:t>
            </w:r>
          </w:p>
          <w:p w:rsidR="00D75AD0" w:rsidRPr="00101504" w:rsidRDefault="00D75AD0" w:rsidP="003817C4">
            <w:pPr>
              <w:jc w:val="center"/>
              <w:rPr>
                <w:sz w:val="22"/>
                <w:szCs w:val="22"/>
              </w:rPr>
            </w:pPr>
            <w:r w:rsidRPr="00101504">
              <w:rPr>
                <w:b/>
                <w:sz w:val="22"/>
                <w:szCs w:val="22"/>
              </w:rPr>
              <w:t>(MOD)</w:t>
            </w:r>
            <w:r w:rsidRPr="00101504">
              <w:rPr>
                <w:sz w:val="22"/>
                <w:szCs w:val="22"/>
              </w:rPr>
              <w:t xml:space="preserve"> = CS-CB</w:t>
            </w:r>
          </w:p>
        </w:tc>
      </w:tr>
      <w:tr w:rsidR="00D75AD0" w:rsidRPr="00C71AD3" w:rsidTr="003817C4">
        <w:trPr>
          <w:trHeight w:val="454"/>
        </w:trPr>
        <w:tc>
          <w:tcPr>
            <w:tcW w:w="550" w:type="dxa"/>
            <w:shd w:val="clear" w:color="auto" w:fill="auto"/>
            <w:vAlign w:val="center"/>
          </w:tcPr>
          <w:p w:rsidR="00D75AD0" w:rsidRPr="00101504" w:rsidRDefault="00D75AD0" w:rsidP="003817C4">
            <w:pPr>
              <w:jc w:val="center"/>
              <w:rPr>
                <w:sz w:val="22"/>
                <w:szCs w:val="22"/>
              </w:rPr>
            </w:pPr>
            <w:r w:rsidRPr="00101504">
              <w:rPr>
                <w:sz w:val="22"/>
                <w:szCs w:val="22"/>
              </w:rPr>
              <w:t>1</w:t>
            </w:r>
          </w:p>
        </w:tc>
        <w:tc>
          <w:tcPr>
            <w:tcW w:w="1853" w:type="dxa"/>
            <w:shd w:val="clear" w:color="auto" w:fill="auto"/>
            <w:vAlign w:val="center"/>
          </w:tcPr>
          <w:p w:rsidR="00D75AD0" w:rsidRPr="00101504" w:rsidRDefault="00D75AD0" w:rsidP="003817C4">
            <w:pPr>
              <w:jc w:val="center"/>
              <w:rPr>
                <w:sz w:val="22"/>
                <w:szCs w:val="22"/>
              </w:rPr>
            </w:pPr>
            <w:r w:rsidRPr="00101504">
              <w:rPr>
                <w:sz w:val="22"/>
                <w:szCs w:val="22"/>
              </w:rPr>
              <w:t>1003 XRP</w:t>
            </w:r>
          </w:p>
        </w:tc>
        <w:tc>
          <w:tcPr>
            <w:tcW w:w="2244" w:type="dxa"/>
            <w:shd w:val="clear" w:color="auto" w:fill="auto"/>
            <w:vAlign w:val="center"/>
          </w:tcPr>
          <w:p w:rsidR="00D75AD0" w:rsidRPr="00101504" w:rsidRDefault="00D75AD0" w:rsidP="003817C4">
            <w:pPr>
              <w:jc w:val="center"/>
              <w:rPr>
                <w:sz w:val="22"/>
                <w:szCs w:val="22"/>
              </w:rPr>
            </w:pPr>
            <w:r w:rsidRPr="00101504">
              <w:rPr>
                <w:sz w:val="22"/>
                <w:szCs w:val="22"/>
              </w:rPr>
              <w:t>349421.00</w:t>
            </w:r>
          </w:p>
        </w:tc>
        <w:tc>
          <w:tcPr>
            <w:tcW w:w="2550" w:type="dxa"/>
            <w:shd w:val="clear" w:color="auto" w:fill="auto"/>
            <w:vAlign w:val="center"/>
          </w:tcPr>
          <w:p w:rsidR="00D75AD0" w:rsidRPr="00101504" w:rsidRDefault="00D75AD0" w:rsidP="003817C4">
            <w:pPr>
              <w:jc w:val="center"/>
              <w:rPr>
                <w:sz w:val="22"/>
                <w:szCs w:val="22"/>
              </w:rPr>
            </w:pPr>
          </w:p>
        </w:tc>
        <w:tc>
          <w:tcPr>
            <w:tcW w:w="2091" w:type="dxa"/>
            <w:shd w:val="clear" w:color="auto" w:fill="auto"/>
            <w:vAlign w:val="center"/>
          </w:tcPr>
          <w:p w:rsidR="00D75AD0" w:rsidRPr="00101504" w:rsidRDefault="00D75AD0" w:rsidP="003817C4">
            <w:pPr>
              <w:jc w:val="center"/>
              <w:rPr>
                <w:sz w:val="22"/>
                <w:szCs w:val="22"/>
              </w:rPr>
            </w:pPr>
          </w:p>
        </w:tc>
      </w:tr>
      <w:tr w:rsidR="00D75AD0" w:rsidRPr="00C71AD3" w:rsidTr="003817C4">
        <w:trPr>
          <w:trHeight w:val="454"/>
        </w:trPr>
        <w:tc>
          <w:tcPr>
            <w:tcW w:w="550" w:type="dxa"/>
            <w:shd w:val="clear" w:color="auto" w:fill="auto"/>
            <w:vAlign w:val="center"/>
          </w:tcPr>
          <w:p w:rsidR="00D75AD0" w:rsidRPr="00101504" w:rsidRDefault="00D75AD0" w:rsidP="003817C4">
            <w:pPr>
              <w:jc w:val="center"/>
              <w:rPr>
                <w:sz w:val="22"/>
                <w:szCs w:val="22"/>
              </w:rPr>
            </w:pPr>
            <w:r w:rsidRPr="00101504">
              <w:rPr>
                <w:sz w:val="22"/>
                <w:szCs w:val="22"/>
              </w:rPr>
              <w:t>2</w:t>
            </w:r>
          </w:p>
        </w:tc>
        <w:tc>
          <w:tcPr>
            <w:tcW w:w="1853" w:type="dxa"/>
            <w:shd w:val="clear" w:color="auto" w:fill="auto"/>
            <w:vAlign w:val="center"/>
          </w:tcPr>
          <w:p w:rsidR="00D75AD0" w:rsidRPr="00101504" w:rsidRDefault="00D75AD0" w:rsidP="003817C4">
            <w:pPr>
              <w:jc w:val="center"/>
              <w:rPr>
                <w:sz w:val="22"/>
                <w:szCs w:val="22"/>
              </w:rPr>
            </w:pPr>
            <w:r w:rsidRPr="00101504">
              <w:rPr>
                <w:sz w:val="22"/>
                <w:szCs w:val="22"/>
              </w:rPr>
              <w:t>1043-1063 XRP</w:t>
            </w:r>
          </w:p>
        </w:tc>
        <w:tc>
          <w:tcPr>
            <w:tcW w:w="2244" w:type="dxa"/>
            <w:shd w:val="clear" w:color="auto" w:fill="auto"/>
            <w:vAlign w:val="center"/>
          </w:tcPr>
          <w:p w:rsidR="00D75AD0" w:rsidRPr="00101504" w:rsidRDefault="00D75AD0" w:rsidP="003817C4">
            <w:pPr>
              <w:jc w:val="center"/>
              <w:rPr>
                <w:sz w:val="22"/>
                <w:szCs w:val="22"/>
              </w:rPr>
            </w:pPr>
            <w:r w:rsidRPr="00101504">
              <w:rPr>
                <w:sz w:val="22"/>
                <w:szCs w:val="22"/>
              </w:rPr>
              <w:t>377919.00</w:t>
            </w:r>
          </w:p>
        </w:tc>
        <w:tc>
          <w:tcPr>
            <w:tcW w:w="2550" w:type="dxa"/>
            <w:shd w:val="clear" w:color="auto" w:fill="auto"/>
            <w:vAlign w:val="center"/>
          </w:tcPr>
          <w:p w:rsidR="00D75AD0" w:rsidRPr="00101504" w:rsidRDefault="00D75AD0" w:rsidP="003817C4">
            <w:pPr>
              <w:jc w:val="center"/>
              <w:rPr>
                <w:sz w:val="22"/>
                <w:szCs w:val="22"/>
              </w:rPr>
            </w:pPr>
          </w:p>
        </w:tc>
        <w:tc>
          <w:tcPr>
            <w:tcW w:w="2091" w:type="dxa"/>
            <w:shd w:val="clear" w:color="auto" w:fill="auto"/>
            <w:vAlign w:val="center"/>
          </w:tcPr>
          <w:p w:rsidR="00D75AD0" w:rsidRPr="00101504" w:rsidRDefault="00D75AD0" w:rsidP="003817C4">
            <w:pPr>
              <w:jc w:val="center"/>
              <w:rPr>
                <w:sz w:val="22"/>
                <w:szCs w:val="22"/>
              </w:rPr>
            </w:pPr>
          </w:p>
        </w:tc>
      </w:tr>
      <w:tr w:rsidR="00D75AD0" w:rsidRPr="00C71AD3" w:rsidTr="003817C4">
        <w:trPr>
          <w:trHeight w:val="454"/>
        </w:trPr>
        <w:tc>
          <w:tcPr>
            <w:tcW w:w="550" w:type="dxa"/>
            <w:shd w:val="clear" w:color="auto" w:fill="auto"/>
            <w:vAlign w:val="center"/>
          </w:tcPr>
          <w:p w:rsidR="00D75AD0" w:rsidRPr="00101504" w:rsidRDefault="00D75AD0" w:rsidP="003817C4">
            <w:pPr>
              <w:jc w:val="center"/>
              <w:rPr>
                <w:sz w:val="22"/>
                <w:szCs w:val="22"/>
              </w:rPr>
            </w:pPr>
            <w:r w:rsidRPr="00101504">
              <w:rPr>
                <w:sz w:val="22"/>
                <w:szCs w:val="22"/>
              </w:rPr>
              <w:t>3</w:t>
            </w:r>
          </w:p>
        </w:tc>
        <w:tc>
          <w:tcPr>
            <w:tcW w:w="1853" w:type="dxa"/>
            <w:shd w:val="clear" w:color="auto" w:fill="auto"/>
            <w:vAlign w:val="center"/>
          </w:tcPr>
          <w:p w:rsidR="00D75AD0" w:rsidRPr="00101504" w:rsidRDefault="00D75AD0" w:rsidP="003817C4">
            <w:pPr>
              <w:jc w:val="center"/>
              <w:rPr>
                <w:sz w:val="22"/>
                <w:szCs w:val="22"/>
              </w:rPr>
            </w:pPr>
            <w:r w:rsidRPr="00101504">
              <w:rPr>
                <w:sz w:val="22"/>
                <w:szCs w:val="22"/>
              </w:rPr>
              <w:t>1103 XRP</w:t>
            </w:r>
          </w:p>
        </w:tc>
        <w:tc>
          <w:tcPr>
            <w:tcW w:w="2244" w:type="dxa"/>
            <w:shd w:val="clear" w:color="auto" w:fill="auto"/>
            <w:vAlign w:val="center"/>
          </w:tcPr>
          <w:p w:rsidR="00D75AD0" w:rsidRPr="00101504" w:rsidRDefault="00D75AD0" w:rsidP="003817C4">
            <w:pPr>
              <w:jc w:val="center"/>
              <w:rPr>
                <w:sz w:val="22"/>
                <w:szCs w:val="22"/>
              </w:rPr>
            </w:pPr>
            <w:r w:rsidRPr="00101504">
              <w:rPr>
                <w:sz w:val="22"/>
                <w:szCs w:val="22"/>
              </w:rPr>
              <w:t>377919.00</w:t>
            </w:r>
          </w:p>
        </w:tc>
        <w:tc>
          <w:tcPr>
            <w:tcW w:w="2550" w:type="dxa"/>
            <w:shd w:val="clear" w:color="auto" w:fill="auto"/>
            <w:vAlign w:val="center"/>
          </w:tcPr>
          <w:p w:rsidR="00D75AD0" w:rsidRPr="00101504" w:rsidRDefault="00D75AD0" w:rsidP="003817C4">
            <w:pPr>
              <w:jc w:val="center"/>
              <w:rPr>
                <w:sz w:val="22"/>
                <w:szCs w:val="22"/>
              </w:rPr>
            </w:pPr>
          </w:p>
        </w:tc>
        <w:tc>
          <w:tcPr>
            <w:tcW w:w="2091" w:type="dxa"/>
            <w:shd w:val="clear" w:color="auto" w:fill="auto"/>
            <w:vAlign w:val="center"/>
          </w:tcPr>
          <w:p w:rsidR="00D75AD0" w:rsidRPr="00101504" w:rsidRDefault="00D75AD0" w:rsidP="003817C4">
            <w:pPr>
              <w:jc w:val="center"/>
              <w:rPr>
                <w:sz w:val="22"/>
                <w:szCs w:val="22"/>
              </w:rPr>
            </w:pPr>
          </w:p>
        </w:tc>
      </w:tr>
      <w:tr w:rsidR="00D75AD0" w:rsidRPr="00C71AD3" w:rsidTr="003817C4">
        <w:trPr>
          <w:trHeight w:val="454"/>
        </w:trPr>
        <w:tc>
          <w:tcPr>
            <w:tcW w:w="550" w:type="dxa"/>
            <w:shd w:val="clear" w:color="auto" w:fill="auto"/>
            <w:vAlign w:val="center"/>
          </w:tcPr>
          <w:p w:rsidR="00D75AD0" w:rsidRPr="00101504" w:rsidRDefault="00D75AD0" w:rsidP="003817C4">
            <w:pPr>
              <w:jc w:val="center"/>
              <w:rPr>
                <w:sz w:val="22"/>
                <w:szCs w:val="22"/>
              </w:rPr>
            </w:pPr>
            <w:r w:rsidRPr="00101504">
              <w:rPr>
                <w:sz w:val="22"/>
                <w:szCs w:val="22"/>
              </w:rPr>
              <w:t>4</w:t>
            </w:r>
          </w:p>
        </w:tc>
        <w:tc>
          <w:tcPr>
            <w:tcW w:w="1853" w:type="dxa"/>
            <w:shd w:val="clear" w:color="auto" w:fill="auto"/>
            <w:vAlign w:val="center"/>
          </w:tcPr>
          <w:p w:rsidR="00D75AD0" w:rsidRPr="00101504" w:rsidRDefault="00D75AD0" w:rsidP="003817C4">
            <w:pPr>
              <w:jc w:val="center"/>
              <w:rPr>
                <w:sz w:val="22"/>
                <w:szCs w:val="22"/>
              </w:rPr>
            </w:pPr>
            <w:r w:rsidRPr="00101504">
              <w:rPr>
                <w:sz w:val="22"/>
                <w:szCs w:val="22"/>
              </w:rPr>
              <w:t>1103 HP</w:t>
            </w:r>
          </w:p>
        </w:tc>
        <w:tc>
          <w:tcPr>
            <w:tcW w:w="2244" w:type="dxa"/>
            <w:shd w:val="clear" w:color="auto" w:fill="auto"/>
            <w:vAlign w:val="center"/>
          </w:tcPr>
          <w:p w:rsidR="00D75AD0" w:rsidRPr="00101504" w:rsidRDefault="00D75AD0" w:rsidP="003817C4">
            <w:pPr>
              <w:jc w:val="center"/>
              <w:rPr>
                <w:sz w:val="22"/>
                <w:szCs w:val="22"/>
              </w:rPr>
            </w:pPr>
            <w:r w:rsidRPr="00101504">
              <w:rPr>
                <w:sz w:val="22"/>
                <w:szCs w:val="22"/>
              </w:rPr>
              <w:t>0</w:t>
            </w:r>
          </w:p>
        </w:tc>
        <w:tc>
          <w:tcPr>
            <w:tcW w:w="2550" w:type="dxa"/>
            <w:shd w:val="clear" w:color="auto" w:fill="auto"/>
            <w:vAlign w:val="center"/>
          </w:tcPr>
          <w:p w:rsidR="00D75AD0" w:rsidRPr="00101504" w:rsidRDefault="00D75AD0" w:rsidP="003817C4">
            <w:pPr>
              <w:jc w:val="center"/>
              <w:rPr>
                <w:sz w:val="22"/>
                <w:szCs w:val="22"/>
              </w:rPr>
            </w:pPr>
            <w:r w:rsidRPr="00101504">
              <w:rPr>
                <w:sz w:val="22"/>
                <w:szCs w:val="22"/>
              </w:rPr>
              <w:t>0</w:t>
            </w:r>
          </w:p>
        </w:tc>
        <w:tc>
          <w:tcPr>
            <w:tcW w:w="2091" w:type="dxa"/>
            <w:shd w:val="clear" w:color="auto" w:fill="auto"/>
            <w:vAlign w:val="center"/>
          </w:tcPr>
          <w:p w:rsidR="00D75AD0" w:rsidRPr="00101504" w:rsidRDefault="00D75AD0" w:rsidP="003817C4">
            <w:pPr>
              <w:jc w:val="center"/>
              <w:rPr>
                <w:sz w:val="22"/>
                <w:szCs w:val="22"/>
              </w:rPr>
            </w:pPr>
            <w:r w:rsidRPr="00101504">
              <w:rPr>
                <w:sz w:val="22"/>
                <w:szCs w:val="22"/>
              </w:rPr>
              <w:t>0</w:t>
            </w:r>
          </w:p>
        </w:tc>
      </w:tr>
      <w:tr w:rsidR="00D75AD0" w:rsidRPr="00C71AD3" w:rsidTr="003817C4">
        <w:trPr>
          <w:trHeight w:val="454"/>
        </w:trPr>
        <w:tc>
          <w:tcPr>
            <w:tcW w:w="550" w:type="dxa"/>
            <w:shd w:val="clear" w:color="auto" w:fill="auto"/>
            <w:vAlign w:val="center"/>
          </w:tcPr>
          <w:p w:rsidR="00D75AD0" w:rsidRPr="00101504" w:rsidRDefault="00D75AD0" w:rsidP="003817C4">
            <w:pPr>
              <w:jc w:val="center"/>
              <w:rPr>
                <w:sz w:val="22"/>
                <w:szCs w:val="22"/>
              </w:rPr>
            </w:pPr>
            <w:r w:rsidRPr="00101504">
              <w:rPr>
                <w:sz w:val="22"/>
                <w:szCs w:val="22"/>
              </w:rPr>
              <w:t>5</w:t>
            </w:r>
          </w:p>
        </w:tc>
        <w:tc>
          <w:tcPr>
            <w:tcW w:w="1853" w:type="dxa"/>
            <w:shd w:val="clear" w:color="auto" w:fill="auto"/>
            <w:vAlign w:val="center"/>
          </w:tcPr>
          <w:p w:rsidR="00D75AD0" w:rsidRPr="00101504" w:rsidRDefault="00D75AD0" w:rsidP="003817C4">
            <w:pPr>
              <w:jc w:val="center"/>
              <w:rPr>
                <w:sz w:val="22"/>
                <w:szCs w:val="22"/>
              </w:rPr>
            </w:pPr>
            <w:r w:rsidRPr="00101504">
              <w:rPr>
                <w:sz w:val="22"/>
                <w:szCs w:val="22"/>
              </w:rPr>
              <w:t>1203 HP</w:t>
            </w:r>
          </w:p>
        </w:tc>
        <w:tc>
          <w:tcPr>
            <w:tcW w:w="2244" w:type="dxa"/>
            <w:shd w:val="clear" w:color="auto" w:fill="auto"/>
            <w:vAlign w:val="center"/>
          </w:tcPr>
          <w:p w:rsidR="00D75AD0" w:rsidRPr="00101504" w:rsidRDefault="00D75AD0" w:rsidP="003817C4">
            <w:pPr>
              <w:jc w:val="center"/>
              <w:rPr>
                <w:sz w:val="22"/>
                <w:szCs w:val="22"/>
              </w:rPr>
            </w:pPr>
            <w:r w:rsidRPr="00101504">
              <w:rPr>
                <w:sz w:val="22"/>
                <w:szCs w:val="22"/>
              </w:rPr>
              <w:t>0</w:t>
            </w:r>
          </w:p>
        </w:tc>
        <w:tc>
          <w:tcPr>
            <w:tcW w:w="2550" w:type="dxa"/>
            <w:shd w:val="clear" w:color="auto" w:fill="auto"/>
            <w:vAlign w:val="center"/>
          </w:tcPr>
          <w:p w:rsidR="00D75AD0" w:rsidRPr="00101504" w:rsidRDefault="00D75AD0" w:rsidP="003817C4">
            <w:pPr>
              <w:jc w:val="center"/>
              <w:rPr>
                <w:sz w:val="22"/>
                <w:szCs w:val="22"/>
              </w:rPr>
            </w:pPr>
            <w:r w:rsidRPr="00101504">
              <w:rPr>
                <w:sz w:val="22"/>
                <w:szCs w:val="22"/>
              </w:rPr>
              <w:t>0</w:t>
            </w:r>
          </w:p>
        </w:tc>
        <w:tc>
          <w:tcPr>
            <w:tcW w:w="2091" w:type="dxa"/>
            <w:shd w:val="clear" w:color="auto" w:fill="auto"/>
            <w:vAlign w:val="center"/>
          </w:tcPr>
          <w:p w:rsidR="00D75AD0" w:rsidRPr="00101504" w:rsidRDefault="00D75AD0" w:rsidP="003817C4">
            <w:pPr>
              <w:jc w:val="center"/>
              <w:rPr>
                <w:sz w:val="22"/>
                <w:szCs w:val="22"/>
              </w:rPr>
            </w:pPr>
            <w:r w:rsidRPr="00101504">
              <w:rPr>
                <w:sz w:val="22"/>
                <w:szCs w:val="22"/>
              </w:rPr>
              <w:t>0</w:t>
            </w:r>
          </w:p>
        </w:tc>
      </w:tr>
    </w:tbl>
    <w:p w:rsidR="00D75AD0" w:rsidRDefault="00D75AD0" w:rsidP="00D75AD0">
      <w:pPr>
        <w:spacing w:before="120" w:after="120"/>
        <w:ind w:left="17"/>
        <w:rPr>
          <w:b/>
          <w:sz w:val="28"/>
          <w:szCs w:val="22"/>
          <w:u w:val="single"/>
        </w:rPr>
      </w:pPr>
      <w:r>
        <w:rPr>
          <w:b/>
          <w:sz w:val="28"/>
          <w:szCs w:val="22"/>
          <w:u w:val="single"/>
        </w:rPr>
        <w:t>REMARKS</w:t>
      </w:r>
    </w:p>
    <w:p w:rsidR="00D75AD0" w:rsidRDefault="00D75AD0" w:rsidP="00D75AD0">
      <w:pPr>
        <w:pStyle w:val="ListParagraph"/>
        <w:numPr>
          <w:ilvl w:val="0"/>
          <w:numId w:val="35"/>
        </w:numPr>
        <w:spacing w:after="80"/>
        <w:ind w:left="374" w:hanging="357"/>
        <w:contextualSpacing w:val="0"/>
        <w:jc w:val="both"/>
        <w:rPr>
          <w:szCs w:val="22"/>
        </w:rPr>
      </w:pPr>
      <w:r>
        <w:rPr>
          <w:szCs w:val="22"/>
        </w:rPr>
        <w:t xml:space="preserve">In case the supplier wishes to supply components of his design, the cost (CS) must be filled up from Annexure II Part A2 total summed up </w:t>
      </w:r>
      <w:r w:rsidRPr="00FC38AC">
        <w:rPr>
          <w:b/>
          <w:szCs w:val="22"/>
          <w:u w:val="single"/>
        </w:rPr>
        <w:t>(Cost of change to BHEL)</w:t>
      </w:r>
      <w:r>
        <w:rPr>
          <w:szCs w:val="22"/>
        </w:rPr>
        <w:t xml:space="preserve"> for the particular mill type.</w:t>
      </w:r>
    </w:p>
    <w:p w:rsidR="00D75AD0" w:rsidRPr="002F4523" w:rsidRDefault="00D75AD0" w:rsidP="00D75AD0">
      <w:pPr>
        <w:pStyle w:val="ListParagraph"/>
        <w:numPr>
          <w:ilvl w:val="0"/>
          <w:numId w:val="35"/>
        </w:numPr>
        <w:spacing w:after="80"/>
        <w:ind w:left="374" w:hanging="357"/>
        <w:contextualSpacing w:val="0"/>
        <w:jc w:val="both"/>
        <w:rPr>
          <w:szCs w:val="22"/>
        </w:rPr>
      </w:pPr>
      <w:r>
        <w:rPr>
          <w:szCs w:val="22"/>
        </w:rPr>
        <w:t xml:space="preserve">In case Supplier wishes to use BHEL Drawing but supply the components defined above, ie </w:t>
      </w:r>
      <w:r w:rsidRPr="00E73051">
        <w:rPr>
          <w:b/>
          <w:i/>
          <w:sz w:val="22"/>
          <w:szCs w:val="22"/>
          <w:u w:val="single"/>
        </w:rPr>
        <w:t xml:space="preserve">BHEL </w:t>
      </w:r>
      <w:r>
        <w:rPr>
          <w:b/>
          <w:i/>
          <w:sz w:val="22"/>
          <w:szCs w:val="22"/>
          <w:u w:val="single"/>
        </w:rPr>
        <w:t xml:space="preserve">Drg Our </w:t>
      </w:r>
      <w:r w:rsidRPr="00E73051">
        <w:rPr>
          <w:b/>
          <w:i/>
          <w:sz w:val="22"/>
          <w:szCs w:val="22"/>
          <w:u w:val="single"/>
        </w:rPr>
        <w:t>Scope</w:t>
      </w:r>
      <w:r>
        <w:rPr>
          <w:sz w:val="22"/>
          <w:szCs w:val="22"/>
        </w:rPr>
        <w:t xml:space="preserve"> category, the estimate of the supplier must be filled up above, as in the supplier designed component costs in Annexure II part A2.</w:t>
      </w:r>
    </w:p>
    <w:p w:rsidR="00D75AD0" w:rsidRPr="006D45C6" w:rsidRDefault="00D75AD0" w:rsidP="00D75AD0">
      <w:pPr>
        <w:pStyle w:val="ListParagraph"/>
        <w:numPr>
          <w:ilvl w:val="0"/>
          <w:numId w:val="35"/>
        </w:numPr>
        <w:spacing w:after="80"/>
        <w:ind w:left="374" w:hanging="357"/>
        <w:contextualSpacing w:val="0"/>
        <w:jc w:val="both"/>
        <w:rPr>
          <w:szCs w:val="22"/>
        </w:rPr>
      </w:pPr>
      <w:r>
        <w:rPr>
          <w:szCs w:val="22"/>
        </w:rPr>
        <w:t>If Supplier doesn’t wish to involve in the supply of the said components, (</w:t>
      </w:r>
      <w:r w:rsidRPr="00E73051">
        <w:rPr>
          <w:b/>
          <w:i/>
          <w:sz w:val="22"/>
          <w:szCs w:val="22"/>
          <w:u w:val="single"/>
        </w:rPr>
        <w:t>BHEL Scope</w:t>
      </w:r>
      <w:r>
        <w:rPr>
          <w:sz w:val="22"/>
          <w:szCs w:val="22"/>
        </w:rPr>
        <w:t xml:space="preserve">) category, the </w:t>
      </w:r>
      <w:r w:rsidRPr="006D45C6">
        <w:rPr>
          <w:b/>
          <w:sz w:val="22"/>
          <w:szCs w:val="22"/>
          <w:u w:val="single"/>
        </w:rPr>
        <w:t>(MOD)</w:t>
      </w:r>
      <w:r>
        <w:rPr>
          <w:sz w:val="22"/>
          <w:szCs w:val="22"/>
        </w:rPr>
        <w:t xml:space="preserve"> values will be 0 (Zero) in last column of the table (Annexure-II part A3)</w:t>
      </w:r>
    </w:p>
    <w:p w:rsidR="00D75AD0" w:rsidRPr="002F4523" w:rsidRDefault="00D75AD0" w:rsidP="00D75AD0">
      <w:pPr>
        <w:pStyle w:val="ListParagraph"/>
        <w:numPr>
          <w:ilvl w:val="0"/>
          <w:numId w:val="35"/>
        </w:numPr>
        <w:spacing w:after="80"/>
        <w:ind w:left="374" w:hanging="357"/>
        <w:contextualSpacing w:val="0"/>
        <w:jc w:val="both"/>
        <w:rPr>
          <w:szCs w:val="22"/>
        </w:rPr>
      </w:pPr>
      <w:r>
        <w:rPr>
          <w:szCs w:val="22"/>
        </w:rPr>
        <w:t xml:space="preserve">Use this </w:t>
      </w:r>
      <w:r w:rsidRPr="006D45C6">
        <w:rPr>
          <w:b/>
          <w:sz w:val="22"/>
          <w:szCs w:val="22"/>
          <w:u w:val="single"/>
        </w:rPr>
        <w:t>(MOD)</w:t>
      </w:r>
      <w:r>
        <w:rPr>
          <w:b/>
          <w:sz w:val="22"/>
          <w:szCs w:val="22"/>
          <w:u w:val="single"/>
        </w:rPr>
        <w:t xml:space="preserve"> </w:t>
      </w:r>
      <w:r>
        <w:rPr>
          <w:szCs w:val="22"/>
        </w:rPr>
        <w:t>value in Annexure II Part C calculation.</w:t>
      </w:r>
    </w:p>
    <w:p w:rsidR="00D75AD0" w:rsidRPr="00DE3C41" w:rsidRDefault="00D75AD0" w:rsidP="00D75AD0">
      <w:pPr>
        <w:pStyle w:val="ListParagraph"/>
        <w:numPr>
          <w:ilvl w:val="0"/>
          <w:numId w:val="35"/>
        </w:numPr>
        <w:spacing w:after="80"/>
        <w:ind w:left="374" w:hanging="357"/>
        <w:contextualSpacing w:val="0"/>
        <w:jc w:val="both"/>
      </w:pPr>
      <w:r w:rsidRPr="00DE3C41">
        <w:t>There was no BHEL acceptable offer for the 1103HP and 1203 HP hence the values were kept as zero.</w:t>
      </w:r>
    </w:p>
    <w:p w:rsidR="00D75AD0" w:rsidRPr="00DE3C41" w:rsidRDefault="00D75AD0" w:rsidP="00D75AD0">
      <w:pPr>
        <w:pStyle w:val="ListParagraph"/>
        <w:numPr>
          <w:ilvl w:val="0"/>
          <w:numId w:val="35"/>
        </w:numPr>
        <w:spacing w:after="80"/>
        <w:ind w:left="374" w:hanging="357"/>
        <w:contextualSpacing w:val="0"/>
        <w:jc w:val="both"/>
      </w:pPr>
      <w:r w:rsidRPr="00DE3C41">
        <w:t>Only the list of the BHEL’s components that are to be modified (</w:t>
      </w:r>
      <w:r w:rsidRPr="00DE3C41">
        <w:rPr>
          <w:i/>
        </w:rPr>
        <w:t>BHEL Design</w:t>
      </w:r>
      <w:r w:rsidRPr="00DE3C41">
        <w:t xml:space="preserve"> components replaced with </w:t>
      </w:r>
      <w:r w:rsidRPr="00DE3C41">
        <w:rPr>
          <w:i/>
        </w:rPr>
        <w:t>Supplier Designed</w:t>
      </w:r>
      <w:r w:rsidRPr="00DE3C41">
        <w:t xml:space="preserve"> components), and the modifications that are acceptable to BHEL, identified after the preliminary discussions with different suppliers are brought out above.</w:t>
      </w:r>
    </w:p>
    <w:p w:rsidR="00D75AD0" w:rsidRPr="00DE3C41" w:rsidRDefault="00D75AD0" w:rsidP="00D75AD0">
      <w:pPr>
        <w:pStyle w:val="ListParagraph"/>
        <w:numPr>
          <w:ilvl w:val="0"/>
          <w:numId w:val="35"/>
        </w:numPr>
        <w:spacing w:after="80"/>
        <w:ind w:left="374" w:hanging="357"/>
        <w:contextualSpacing w:val="0"/>
        <w:jc w:val="both"/>
      </w:pPr>
      <w:r w:rsidRPr="00DE3C41">
        <w:t>All the other components, not displayed above will be as per BHEL design and will not form a part of this tender.</w:t>
      </w:r>
    </w:p>
    <w:p w:rsidR="00D75AD0" w:rsidRPr="00DE3C41" w:rsidRDefault="00D75AD0" w:rsidP="00D75AD0">
      <w:pPr>
        <w:pStyle w:val="ListParagraph"/>
        <w:numPr>
          <w:ilvl w:val="0"/>
          <w:numId w:val="35"/>
        </w:numPr>
        <w:spacing w:after="80"/>
        <w:ind w:left="374" w:hanging="357"/>
        <w:contextualSpacing w:val="0"/>
        <w:jc w:val="both"/>
      </w:pPr>
      <w:r w:rsidRPr="00DE3C41">
        <w:t xml:space="preserve">The two items (Vane Wheel Applications and Liner Assembly) will form a set and to be offered as such. </w:t>
      </w:r>
      <w:r>
        <w:t>i.</w:t>
      </w:r>
      <w:r w:rsidRPr="00DE3C41">
        <w:t>e</w:t>
      </w:r>
      <w:r>
        <w:t>,.</w:t>
      </w:r>
      <w:r w:rsidRPr="00DE3C41">
        <w:t xml:space="preserve"> the bidder should not make an offer of only one of the above two items. It must be both or none. </w:t>
      </w:r>
    </w:p>
    <w:p w:rsidR="00D75AD0" w:rsidRPr="00DE3C41" w:rsidRDefault="00D75AD0" w:rsidP="00D75AD0">
      <w:pPr>
        <w:pStyle w:val="ListParagraph"/>
        <w:numPr>
          <w:ilvl w:val="0"/>
          <w:numId w:val="35"/>
        </w:numPr>
        <w:spacing w:after="80"/>
        <w:ind w:left="374" w:hanging="357"/>
        <w:contextualSpacing w:val="0"/>
        <w:jc w:val="both"/>
      </w:pPr>
      <w:r w:rsidRPr="00DE3C41">
        <w:t xml:space="preserve">However the bidder is free to make an offer, should he wish, for some of the types, not for others (eg bidder may give a counter offer for XRP </w:t>
      </w:r>
      <w:r>
        <w:t>1043</w:t>
      </w:r>
      <w:r w:rsidRPr="00DE3C41">
        <w:t xml:space="preserve"> only, foregoing other types </w:t>
      </w:r>
      <w:r>
        <w:t>1003</w:t>
      </w:r>
      <w:r w:rsidRPr="00DE3C41">
        <w:t xml:space="preserve">XRP, </w:t>
      </w:r>
      <w:r>
        <w:t>1103HP and 1203HP.</w:t>
      </w:r>
      <w:r w:rsidRPr="00DE3C41">
        <w:t xml:space="preserve"> </w:t>
      </w:r>
    </w:p>
    <w:p w:rsidR="00D75AD0" w:rsidRPr="00DE3C41" w:rsidRDefault="00D75AD0" w:rsidP="00D75AD0">
      <w:pPr>
        <w:pStyle w:val="ListParagraph"/>
        <w:numPr>
          <w:ilvl w:val="0"/>
          <w:numId w:val="35"/>
        </w:numPr>
        <w:spacing w:after="80"/>
        <w:ind w:left="374" w:hanging="357"/>
        <w:contextualSpacing w:val="0"/>
        <w:jc w:val="both"/>
      </w:pPr>
      <w:r w:rsidRPr="00DE3C41">
        <w:t>As mentioned in the NIT, the Assembly cost is the additional cost to be incurred by BHEL over and above the fitting/ assembly shown in the BHEL drawing. However</w:t>
      </w:r>
      <w:r>
        <w:t>,</w:t>
      </w:r>
      <w:r w:rsidRPr="00DE3C41">
        <w:t xml:space="preserve"> in case the supplier wishes to absorb this cost by deputing his manpower, it too would be treated as zero. However</w:t>
      </w:r>
      <w:r>
        <w:t>,</w:t>
      </w:r>
      <w:r w:rsidRPr="00DE3C41">
        <w:t xml:space="preserve"> the assembly activities that the supplier would keep in his scope must be defined in the technical bid.</w:t>
      </w:r>
    </w:p>
    <w:p w:rsidR="00D75AD0" w:rsidRPr="00DE3C41" w:rsidRDefault="00D75AD0" w:rsidP="00D75AD0">
      <w:pPr>
        <w:pStyle w:val="ListParagraph"/>
        <w:numPr>
          <w:ilvl w:val="0"/>
          <w:numId w:val="35"/>
        </w:numPr>
        <w:spacing w:after="80"/>
        <w:ind w:left="374" w:hanging="357"/>
        <w:contextualSpacing w:val="0"/>
        <w:jc w:val="both"/>
      </w:pPr>
      <w:r w:rsidRPr="00DE3C41">
        <w:t xml:space="preserve">Rows may be added as necessary </w:t>
      </w:r>
      <w:r>
        <w:t xml:space="preserve">in the annexures </w:t>
      </w:r>
      <w:r w:rsidRPr="00DE3C41">
        <w:t>in case the two items are replaced by more than two items of supplier design.</w:t>
      </w:r>
    </w:p>
    <w:p w:rsidR="00D75AD0" w:rsidRPr="00DE3C41" w:rsidRDefault="00D75AD0" w:rsidP="00D75AD0">
      <w:pPr>
        <w:pStyle w:val="ListParagraph"/>
        <w:numPr>
          <w:ilvl w:val="0"/>
          <w:numId w:val="35"/>
        </w:numPr>
        <w:spacing w:after="80"/>
        <w:ind w:left="374" w:hanging="357"/>
        <w:contextualSpacing w:val="0"/>
        <w:jc w:val="both"/>
        <w:rPr>
          <w:sz w:val="22"/>
          <w:szCs w:val="22"/>
        </w:rPr>
      </w:pPr>
      <w:r w:rsidRPr="00DE3C41">
        <w:t>Refer the NIT main documents for all other clauses and guide-lines for filling up.</w:t>
      </w:r>
    </w:p>
    <w:p w:rsidR="00D75AD0" w:rsidRPr="000D5374" w:rsidRDefault="00D75AD0" w:rsidP="00D75AD0">
      <w:pPr>
        <w:ind w:left="5800" w:hanging="5300"/>
        <w:jc w:val="center"/>
        <w:rPr>
          <w:b/>
          <w:sz w:val="28"/>
          <w:szCs w:val="22"/>
          <w:u w:val="single"/>
        </w:rPr>
      </w:pPr>
      <w:r>
        <w:rPr>
          <w:b/>
          <w:sz w:val="28"/>
          <w:szCs w:val="22"/>
          <w:u w:val="single"/>
        </w:rPr>
        <w:br w:type="page"/>
      </w:r>
      <w:r w:rsidRPr="000D5374">
        <w:rPr>
          <w:b/>
          <w:sz w:val="28"/>
          <w:szCs w:val="22"/>
          <w:u w:val="single"/>
        </w:rPr>
        <w:lastRenderedPageBreak/>
        <w:t>ANNEXURE – I</w:t>
      </w:r>
      <w:r>
        <w:rPr>
          <w:b/>
          <w:sz w:val="28"/>
          <w:szCs w:val="22"/>
          <w:u w:val="single"/>
        </w:rPr>
        <w:t xml:space="preserve">I </w:t>
      </w:r>
    </w:p>
    <w:p w:rsidR="00D75AD0" w:rsidRDefault="00D75AD0" w:rsidP="00D75AD0">
      <w:pPr>
        <w:ind w:left="5800" w:hanging="5300"/>
        <w:jc w:val="center"/>
        <w:rPr>
          <w:b/>
          <w:sz w:val="28"/>
          <w:szCs w:val="22"/>
          <w:u w:val="single"/>
        </w:rPr>
      </w:pPr>
      <w:r>
        <w:rPr>
          <w:b/>
          <w:sz w:val="28"/>
          <w:szCs w:val="22"/>
          <w:u w:val="single"/>
        </w:rPr>
        <w:t xml:space="preserve">PRICE BID - PART-B </w:t>
      </w:r>
    </w:p>
    <w:p w:rsidR="00D75AD0" w:rsidRDefault="00D75AD0" w:rsidP="00D75AD0">
      <w:pPr>
        <w:spacing w:after="120"/>
        <w:ind w:left="5800" w:hanging="5301"/>
        <w:jc w:val="center"/>
        <w:rPr>
          <w:b/>
          <w:sz w:val="28"/>
          <w:szCs w:val="22"/>
          <w:u w:val="single"/>
        </w:rPr>
      </w:pPr>
      <w:r>
        <w:rPr>
          <w:b/>
          <w:sz w:val="28"/>
          <w:szCs w:val="22"/>
          <w:u w:val="single"/>
        </w:rPr>
        <w:t>STANDARD WEAR ELEMENTS</w:t>
      </w:r>
    </w:p>
    <w:tbl>
      <w:tblPr>
        <w:tblW w:w="963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
        <w:gridCol w:w="1360"/>
        <w:gridCol w:w="2508"/>
        <w:gridCol w:w="1456"/>
        <w:gridCol w:w="1624"/>
        <w:gridCol w:w="2044"/>
      </w:tblGrid>
      <w:tr w:rsidR="00D75AD0" w:rsidTr="003817C4">
        <w:trPr>
          <w:trHeight w:val="368"/>
        </w:trPr>
        <w:tc>
          <w:tcPr>
            <w:tcW w:w="638" w:type="dxa"/>
          </w:tcPr>
          <w:p w:rsidR="00D75AD0" w:rsidRDefault="00D75AD0" w:rsidP="003817C4">
            <w:pPr>
              <w:jc w:val="both"/>
            </w:pPr>
            <w:r>
              <w:t>Var No.</w:t>
            </w:r>
          </w:p>
        </w:tc>
        <w:tc>
          <w:tcPr>
            <w:tcW w:w="1360" w:type="dxa"/>
          </w:tcPr>
          <w:p w:rsidR="00D75AD0" w:rsidRDefault="00D75AD0" w:rsidP="003817C4">
            <w:pPr>
              <w:jc w:val="both"/>
            </w:pPr>
            <w:r>
              <w:t>Mill Type</w:t>
            </w:r>
          </w:p>
        </w:tc>
        <w:tc>
          <w:tcPr>
            <w:tcW w:w="2508" w:type="dxa"/>
          </w:tcPr>
          <w:p w:rsidR="00D75AD0" w:rsidRDefault="00D75AD0" w:rsidP="003817C4">
            <w:pPr>
              <w:jc w:val="both"/>
            </w:pPr>
            <w:r>
              <w:t>Item Description</w:t>
            </w:r>
          </w:p>
        </w:tc>
        <w:tc>
          <w:tcPr>
            <w:tcW w:w="1456" w:type="dxa"/>
          </w:tcPr>
          <w:p w:rsidR="00D75AD0" w:rsidRDefault="00D75AD0" w:rsidP="003817C4">
            <w:pPr>
              <w:jc w:val="both"/>
            </w:pPr>
            <w:r>
              <w:t>Drawing No.</w:t>
            </w:r>
          </w:p>
        </w:tc>
        <w:tc>
          <w:tcPr>
            <w:tcW w:w="1624" w:type="dxa"/>
          </w:tcPr>
          <w:p w:rsidR="00D75AD0" w:rsidRDefault="00D75AD0" w:rsidP="003817C4">
            <w:pPr>
              <w:jc w:val="both"/>
            </w:pPr>
            <w:r>
              <w:t>Matl. Code</w:t>
            </w:r>
          </w:p>
        </w:tc>
        <w:tc>
          <w:tcPr>
            <w:tcW w:w="2044" w:type="dxa"/>
          </w:tcPr>
          <w:p w:rsidR="00D75AD0" w:rsidRDefault="00D75AD0" w:rsidP="003817C4">
            <w:pPr>
              <w:jc w:val="both"/>
            </w:pPr>
            <w:r>
              <w:t>Price</w:t>
            </w:r>
          </w:p>
        </w:tc>
      </w:tr>
      <w:tr w:rsidR="00D75AD0" w:rsidRPr="003E20C0" w:rsidTr="003817C4">
        <w:trPr>
          <w:trHeight w:val="343"/>
        </w:trPr>
        <w:tc>
          <w:tcPr>
            <w:tcW w:w="638" w:type="dxa"/>
          </w:tcPr>
          <w:p w:rsidR="00D75AD0" w:rsidRPr="007012B1" w:rsidRDefault="00D75AD0" w:rsidP="003817C4">
            <w:pPr>
              <w:rPr>
                <w:color w:val="000000"/>
                <w:sz w:val="22"/>
                <w:szCs w:val="22"/>
              </w:rPr>
            </w:pPr>
            <w:r w:rsidRPr="007012B1">
              <w:rPr>
                <w:color w:val="000000"/>
                <w:sz w:val="22"/>
                <w:szCs w:val="22"/>
              </w:rPr>
              <w:t>1</w:t>
            </w:r>
          </w:p>
        </w:tc>
        <w:tc>
          <w:tcPr>
            <w:tcW w:w="1360" w:type="dxa"/>
          </w:tcPr>
          <w:p w:rsidR="00D75AD0" w:rsidRPr="007012B1" w:rsidRDefault="00D75AD0" w:rsidP="003817C4">
            <w:pPr>
              <w:rPr>
                <w:color w:val="000000"/>
                <w:sz w:val="22"/>
                <w:szCs w:val="22"/>
              </w:rPr>
            </w:pPr>
            <w:r w:rsidRPr="007012B1">
              <w:rPr>
                <w:sz w:val="22"/>
                <w:szCs w:val="22"/>
              </w:rPr>
              <w:t>1003 XRP</w:t>
            </w:r>
          </w:p>
        </w:tc>
        <w:tc>
          <w:tcPr>
            <w:tcW w:w="2508" w:type="dxa"/>
          </w:tcPr>
          <w:p w:rsidR="00D75AD0" w:rsidRDefault="00D75AD0" w:rsidP="003817C4">
            <w:pPr>
              <w:rPr>
                <w:sz w:val="22"/>
                <w:szCs w:val="22"/>
              </w:rPr>
            </w:pPr>
            <w:r w:rsidRPr="007012B1">
              <w:rPr>
                <w:sz w:val="22"/>
                <w:szCs w:val="22"/>
              </w:rPr>
              <w:t xml:space="preserve">Grinding Roll 50” </w:t>
            </w:r>
          </w:p>
          <w:p w:rsidR="00D75AD0" w:rsidRPr="007012B1" w:rsidRDefault="00D75AD0" w:rsidP="003817C4">
            <w:pPr>
              <w:rPr>
                <w:color w:val="000000"/>
                <w:sz w:val="22"/>
                <w:szCs w:val="22"/>
              </w:rPr>
            </w:pPr>
            <w:r w:rsidRPr="007012B1">
              <w:rPr>
                <w:sz w:val="22"/>
                <w:szCs w:val="22"/>
              </w:rPr>
              <w:t>(1 No.)</w:t>
            </w:r>
          </w:p>
        </w:tc>
        <w:tc>
          <w:tcPr>
            <w:tcW w:w="1456" w:type="dxa"/>
          </w:tcPr>
          <w:p w:rsidR="00D75AD0" w:rsidRPr="007012B1" w:rsidRDefault="00D75AD0" w:rsidP="003817C4">
            <w:pPr>
              <w:rPr>
                <w:color w:val="000000"/>
                <w:sz w:val="22"/>
                <w:szCs w:val="22"/>
              </w:rPr>
            </w:pPr>
            <w:r w:rsidRPr="007012B1">
              <w:rPr>
                <w:color w:val="000000"/>
                <w:sz w:val="22"/>
                <w:szCs w:val="22"/>
              </w:rPr>
              <w:t>16100090057</w:t>
            </w:r>
          </w:p>
        </w:tc>
        <w:tc>
          <w:tcPr>
            <w:tcW w:w="1624" w:type="dxa"/>
          </w:tcPr>
          <w:p w:rsidR="00D75AD0" w:rsidRPr="007012B1" w:rsidRDefault="00D75AD0" w:rsidP="003817C4">
            <w:pPr>
              <w:rPr>
                <w:color w:val="000000"/>
                <w:sz w:val="22"/>
                <w:szCs w:val="22"/>
              </w:rPr>
            </w:pPr>
            <w:r w:rsidRPr="007012B1">
              <w:rPr>
                <w:sz w:val="22"/>
                <w:szCs w:val="22"/>
              </w:rPr>
              <w:t>BA9735014017</w:t>
            </w:r>
          </w:p>
        </w:tc>
        <w:tc>
          <w:tcPr>
            <w:tcW w:w="2044" w:type="dxa"/>
          </w:tcPr>
          <w:p w:rsidR="00D75AD0" w:rsidRPr="007012B1" w:rsidRDefault="00D75AD0" w:rsidP="003817C4">
            <w:pPr>
              <w:rPr>
                <w:sz w:val="22"/>
                <w:szCs w:val="22"/>
              </w:rPr>
            </w:pPr>
          </w:p>
        </w:tc>
      </w:tr>
      <w:tr w:rsidR="00D75AD0" w:rsidRPr="003E20C0" w:rsidTr="003817C4">
        <w:trPr>
          <w:trHeight w:val="318"/>
        </w:trPr>
        <w:tc>
          <w:tcPr>
            <w:tcW w:w="638" w:type="dxa"/>
          </w:tcPr>
          <w:p w:rsidR="00D75AD0" w:rsidRPr="007012B1" w:rsidRDefault="00D75AD0" w:rsidP="003817C4">
            <w:pPr>
              <w:rPr>
                <w:color w:val="000000"/>
                <w:sz w:val="22"/>
                <w:szCs w:val="22"/>
              </w:rPr>
            </w:pPr>
            <w:r w:rsidRPr="007012B1">
              <w:rPr>
                <w:color w:val="000000"/>
                <w:sz w:val="22"/>
                <w:szCs w:val="22"/>
              </w:rPr>
              <w:t>2</w:t>
            </w:r>
          </w:p>
        </w:tc>
        <w:tc>
          <w:tcPr>
            <w:tcW w:w="1360" w:type="dxa"/>
          </w:tcPr>
          <w:p w:rsidR="00D75AD0" w:rsidRPr="007012B1" w:rsidRDefault="00D75AD0" w:rsidP="003817C4">
            <w:pPr>
              <w:rPr>
                <w:color w:val="000000"/>
                <w:sz w:val="22"/>
                <w:szCs w:val="22"/>
              </w:rPr>
            </w:pPr>
            <w:r w:rsidRPr="007012B1">
              <w:rPr>
                <w:sz w:val="22"/>
                <w:szCs w:val="22"/>
              </w:rPr>
              <w:t>1003 XRP</w:t>
            </w:r>
          </w:p>
        </w:tc>
        <w:tc>
          <w:tcPr>
            <w:tcW w:w="2508" w:type="dxa"/>
          </w:tcPr>
          <w:p w:rsidR="00D75AD0" w:rsidRDefault="00D75AD0" w:rsidP="003817C4">
            <w:pPr>
              <w:rPr>
                <w:sz w:val="22"/>
                <w:szCs w:val="22"/>
              </w:rPr>
            </w:pPr>
            <w:r w:rsidRPr="007012B1">
              <w:rPr>
                <w:sz w:val="22"/>
                <w:szCs w:val="22"/>
              </w:rPr>
              <w:t xml:space="preserve">Grinding rolls 50” </w:t>
            </w:r>
          </w:p>
          <w:p w:rsidR="00D75AD0" w:rsidRPr="007012B1" w:rsidRDefault="00D75AD0" w:rsidP="003817C4">
            <w:pPr>
              <w:rPr>
                <w:color w:val="000000"/>
                <w:sz w:val="22"/>
                <w:szCs w:val="22"/>
              </w:rPr>
            </w:pPr>
            <w:r w:rsidRPr="007012B1">
              <w:rPr>
                <w:sz w:val="22"/>
                <w:szCs w:val="22"/>
              </w:rPr>
              <w:t>(3 pcs=</w:t>
            </w:r>
            <w:r>
              <w:rPr>
                <w:sz w:val="22"/>
                <w:szCs w:val="22"/>
              </w:rPr>
              <w:t xml:space="preserve"> </w:t>
            </w:r>
            <w:r w:rsidRPr="007012B1">
              <w:rPr>
                <w:sz w:val="22"/>
                <w:szCs w:val="22"/>
              </w:rPr>
              <w:t>1 set)</w:t>
            </w:r>
          </w:p>
        </w:tc>
        <w:tc>
          <w:tcPr>
            <w:tcW w:w="1456" w:type="dxa"/>
          </w:tcPr>
          <w:p w:rsidR="00D75AD0" w:rsidRPr="007012B1" w:rsidRDefault="00D75AD0" w:rsidP="003817C4">
            <w:pPr>
              <w:rPr>
                <w:color w:val="000000"/>
                <w:sz w:val="22"/>
                <w:szCs w:val="22"/>
              </w:rPr>
            </w:pPr>
            <w:r w:rsidRPr="007012B1">
              <w:rPr>
                <w:color w:val="000000"/>
                <w:sz w:val="22"/>
                <w:szCs w:val="22"/>
              </w:rPr>
              <w:t>16100090057</w:t>
            </w:r>
          </w:p>
        </w:tc>
        <w:tc>
          <w:tcPr>
            <w:tcW w:w="1624" w:type="dxa"/>
          </w:tcPr>
          <w:p w:rsidR="00D75AD0" w:rsidRPr="007012B1" w:rsidRDefault="00D75AD0" w:rsidP="003817C4">
            <w:pPr>
              <w:rPr>
                <w:color w:val="000000"/>
                <w:sz w:val="22"/>
                <w:szCs w:val="22"/>
              </w:rPr>
            </w:pPr>
            <w:r w:rsidRPr="007012B1">
              <w:rPr>
                <w:sz w:val="22"/>
                <w:szCs w:val="22"/>
              </w:rPr>
              <w:t>BA9735014025</w:t>
            </w:r>
          </w:p>
        </w:tc>
        <w:tc>
          <w:tcPr>
            <w:tcW w:w="2044" w:type="dxa"/>
          </w:tcPr>
          <w:p w:rsidR="00D75AD0" w:rsidRPr="007012B1" w:rsidRDefault="00D75AD0" w:rsidP="003817C4">
            <w:pPr>
              <w:rPr>
                <w:sz w:val="22"/>
                <w:szCs w:val="22"/>
              </w:rPr>
            </w:pPr>
          </w:p>
        </w:tc>
      </w:tr>
      <w:tr w:rsidR="00D75AD0" w:rsidRPr="003E20C0" w:rsidTr="003817C4">
        <w:trPr>
          <w:trHeight w:val="343"/>
        </w:trPr>
        <w:tc>
          <w:tcPr>
            <w:tcW w:w="638" w:type="dxa"/>
          </w:tcPr>
          <w:p w:rsidR="00D75AD0" w:rsidRPr="007012B1" w:rsidRDefault="00D75AD0" w:rsidP="003817C4">
            <w:pPr>
              <w:rPr>
                <w:color w:val="000000"/>
                <w:sz w:val="22"/>
                <w:szCs w:val="22"/>
              </w:rPr>
            </w:pPr>
            <w:r w:rsidRPr="007012B1">
              <w:rPr>
                <w:color w:val="000000"/>
                <w:sz w:val="22"/>
                <w:szCs w:val="22"/>
              </w:rPr>
              <w:t>3</w:t>
            </w:r>
          </w:p>
        </w:tc>
        <w:tc>
          <w:tcPr>
            <w:tcW w:w="1360" w:type="dxa"/>
          </w:tcPr>
          <w:p w:rsidR="00D75AD0" w:rsidRPr="007012B1" w:rsidRDefault="00D75AD0" w:rsidP="003817C4">
            <w:pPr>
              <w:rPr>
                <w:color w:val="000000"/>
                <w:sz w:val="22"/>
                <w:szCs w:val="22"/>
              </w:rPr>
            </w:pPr>
            <w:r w:rsidRPr="007012B1">
              <w:rPr>
                <w:sz w:val="22"/>
                <w:szCs w:val="22"/>
              </w:rPr>
              <w:t>1003 XRP</w:t>
            </w:r>
          </w:p>
        </w:tc>
        <w:tc>
          <w:tcPr>
            <w:tcW w:w="2508" w:type="dxa"/>
          </w:tcPr>
          <w:p w:rsidR="00D75AD0" w:rsidRPr="007012B1" w:rsidRDefault="00D75AD0" w:rsidP="003817C4">
            <w:pPr>
              <w:rPr>
                <w:color w:val="000000"/>
                <w:sz w:val="22"/>
                <w:szCs w:val="22"/>
              </w:rPr>
            </w:pPr>
            <w:r w:rsidRPr="007012B1">
              <w:rPr>
                <w:sz w:val="22"/>
                <w:szCs w:val="22"/>
              </w:rPr>
              <w:t>Bull ring segment set</w:t>
            </w:r>
          </w:p>
        </w:tc>
        <w:tc>
          <w:tcPr>
            <w:tcW w:w="1456" w:type="dxa"/>
          </w:tcPr>
          <w:p w:rsidR="00D75AD0" w:rsidRPr="007012B1" w:rsidRDefault="00D75AD0" w:rsidP="003817C4">
            <w:pPr>
              <w:rPr>
                <w:color w:val="000000"/>
                <w:sz w:val="22"/>
                <w:szCs w:val="22"/>
              </w:rPr>
            </w:pPr>
            <w:r w:rsidRPr="007012B1">
              <w:rPr>
                <w:color w:val="000000"/>
                <w:sz w:val="22"/>
                <w:szCs w:val="22"/>
              </w:rPr>
              <w:t>26110090116</w:t>
            </w:r>
          </w:p>
        </w:tc>
        <w:tc>
          <w:tcPr>
            <w:tcW w:w="1624" w:type="dxa"/>
          </w:tcPr>
          <w:p w:rsidR="00D75AD0" w:rsidRPr="007012B1" w:rsidRDefault="00D75AD0" w:rsidP="003817C4">
            <w:pPr>
              <w:rPr>
                <w:color w:val="000000"/>
                <w:sz w:val="22"/>
                <w:szCs w:val="22"/>
              </w:rPr>
            </w:pPr>
            <w:r w:rsidRPr="007012B1">
              <w:rPr>
                <w:sz w:val="22"/>
                <w:szCs w:val="22"/>
              </w:rPr>
              <w:t>BA9735014033</w:t>
            </w:r>
          </w:p>
        </w:tc>
        <w:tc>
          <w:tcPr>
            <w:tcW w:w="2044" w:type="dxa"/>
          </w:tcPr>
          <w:p w:rsidR="00D75AD0" w:rsidRPr="007012B1" w:rsidRDefault="00D75AD0" w:rsidP="003817C4">
            <w:pPr>
              <w:rPr>
                <w:sz w:val="22"/>
                <w:szCs w:val="22"/>
              </w:rPr>
            </w:pPr>
          </w:p>
        </w:tc>
      </w:tr>
      <w:tr w:rsidR="00D75AD0" w:rsidRPr="003E20C0" w:rsidTr="003817C4">
        <w:trPr>
          <w:trHeight w:val="318"/>
        </w:trPr>
        <w:tc>
          <w:tcPr>
            <w:tcW w:w="638" w:type="dxa"/>
          </w:tcPr>
          <w:p w:rsidR="00D75AD0" w:rsidRPr="007012B1" w:rsidRDefault="00D75AD0" w:rsidP="003817C4">
            <w:pPr>
              <w:rPr>
                <w:color w:val="000000"/>
                <w:sz w:val="22"/>
                <w:szCs w:val="22"/>
              </w:rPr>
            </w:pPr>
            <w:r w:rsidRPr="007012B1">
              <w:rPr>
                <w:color w:val="000000"/>
                <w:sz w:val="22"/>
                <w:szCs w:val="22"/>
              </w:rPr>
              <w:t>11</w:t>
            </w:r>
          </w:p>
        </w:tc>
        <w:tc>
          <w:tcPr>
            <w:tcW w:w="1360" w:type="dxa"/>
          </w:tcPr>
          <w:p w:rsidR="00D75AD0" w:rsidRPr="007012B1" w:rsidRDefault="00D75AD0" w:rsidP="003817C4">
            <w:pPr>
              <w:rPr>
                <w:color w:val="000000"/>
                <w:sz w:val="22"/>
                <w:szCs w:val="22"/>
              </w:rPr>
            </w:pPr>
            <w:r w:rsidRPr="007012B1">
              <w:rPr>
                <w:sz w:val="22"/>
                <w:szCs w:val="22"/>
              </w:rPr>
              <w:t>1043-1103</w:t>
            </w:r>
            <w:r w:rsidRPr="007012B1">
              <w:rPr>
                <w:sz w:val="22"/>
                <w:szCs w:val="22"/>
              </w:rPr>
              <w:br/>
              <w:t>XRP</w:t>
            </w:r>
          </w:p>
        </w:tc>
        <w:tc>
          <w:tcPr>
            <w:tcW w:w="2508" w:type="dxa"/>
          </w:tcPr>
          <w:p w:rsidR="00D75AD0" w:rsidRDefault="00D75AD0" w:rsidP="003817C4">
            <w:pPr>
              <w:rPr>
                <w:sz w:val="22"/>
                <w:szCs w:val="22"/>
              </w:rPr>
            </w:pPr>
            <w:r w:rsidRPr="007012B1">
              <w:rPr>
                <w:sz w:val="22"/>
                <w:szCs w:val="22"/>
              </w:rPr>
              <w:t xml:space="preserve">Grinding rolls 62” </w:t>
            </w:r>
          </w:p>
          <w:p w:rsidR="00D75AD0" w:rsidRPr="007012B1" w:rsidRDefault="00D75AD0" w:rsidP="003817C4">
            <w:pPr>
              <w:rPr>
                <w:color w:val="000000"/>
                <w:sz w:val="22"/>
                <w:szCs w:val="22"/>
              </w:rPr>
            </w:pPr>
            <w:r w:rsidRPr="007012B1">
              <w:rPr>
                <w:sz w:val="22"/>
                <w:szCs w:val="22"/>
              </w:rPr>
              <w:t>(1 No.)</w:t>
            </w:r>
          </w:p>
        </w:tc>
        <w:tc>
          <w:tcPr>
            <w:tcW w:w="1456" w:type="dxa"/>
          </w:tcPr>
          <w:p w:rsidR="00D75AD0" w:rsidRPr="007012B1" w:rsidRDefault="00D75AD0" w:rsidP="003817C4">
            <w:pPr>
              <w:rPr>
                <w:color w:val="000000"/>
                <w:sz w:val="22"/>
                <w:szCs w:val="22"/>
              </w:rPr>
            </w:pPr>
            <w:r w:rsidRPr="007012B1">
              <w:rPr>
                <w:color w:val="000000"/>
                <w:sz w:val="22"/>
                <w:szCs w:val="22"/>
              </w:rPr>
              <w:t>16100401317</w:t>
            </w:r>
          </w:p>
        </w:tc>
        <w:tc>
          <w:tcPr>
            <w:tcW w:w="1624" w:type="dxa"/>
          </w:tcPr>
          <w:p w:rsidR="00D75AD0" w:rsidRPr="007012B1" w:rsidRDefault="00D75AD0" w:rsidP="003817C4">
            <w:pPr>
              <w:rPr>
                <w:color w:val="000000"/>
                <w:sz w:val="22"/>
                <w:szCs w:val="22"/>
              </w:rPr>
            </w:pPr>
            <w:r w:rsidRPr="007012B1">
              <w:rPr>
                <w:sz w:val="22"/>
                <w:szCs w:val="22"/>
              </w:rPr>
              <w:t>BA9735014114</w:t>
            </w:r>
          </w:p>
        </w:tc>
        <w:tc>
          <w:tcPr>
            <w:tcW w:w="2044" w:type="dxa"/>
          </w:tcPr>
          <w:p w:rsidR="00D75AD0" w:rsidRPr="007012B1" w:rsidRDefault="00D75AD0" w:rsidP="003817C4">
            <w:pPr>
              <w:rPr>
                <w:sz w:val="22"/>
                <w:szCs w:val="22"/>
              </w:rPr>
            </w:pPr>
          </w:p>
        </w:tc>
      </w:tr>
      <w:tr w:rsidR="00D75AD0" w:rsidRPr="003E20C0" w:rsidTr="003817C4">
        <w:trPr>
          <w:trHeight w:val="318"/>
        </w:trPr>
        <w:tc>
          <w:tcPr>
            <w:tcW w:w="638" w:type="dxa"/>
          </w:tcPr>
          <w:p w:rsidR="00D75AD0" w:rsidRPr="007012B1" w:rsidRDefault="00D75AD0" w:rsidP="003817C4">
            <w:pPr>
              <w:rPr>
                <w:color w:val="000000"/>
                <w:sz w:val="22"/>
                <w:szCs w:val="22"/>
              </w:rPr>
            </w:pPr>
            <w:r w:rsidRPr="007012B1">
              <w:rPr>
                <w:color w:val="000000"/>
                <w:sz w:val="22"/>
                <w:szCs w:val="22"/>
              </w:rPr>
              <w:t>12</w:t>
            </w:r>
          </w:p>
        </w:tc>
        <w:tc>
          <w:tcPr>
            <w:tcW w:w="1360" w:type="dxa"/>
          </w:tcPr>
          <w:p w:rsidR="00D75AD0" w:rsidRPr="007012B1" w:rsidRDefault="00D75AD0" w:rsidP="003817C4">
            <w:pPr>
              <w:rPr>
                <w:color w:val="000000"/>
                <w:sz w:val="22"/>
                <w:szCs w:val="22"/>
              </w:rPr>
            </w:pPr>
            <w:r w:rsidRPr="007012B1">
              <w:rPr>
                <w:sz w:val="22"/>
                <w:szCs w:val="22"/>
              </w:rPr>
              <w:t>1043-1103</w:t>
            </w:r>
            <w:r w:rsidRPr="007012B1">
              <w:rPr>
                <w:sz w:val="22"/>
                <w:szCs w:val="22"/>
              </w:rPr>
              <w:br/>
              <w:t>XRP</w:t>
            </w:r>
          </w:p>
        </w:tc>
        <w:tc>
          <w:tcPr>
            <w:tcW w:w="2508" w:type="dxa"/>
          </w:tcPr>
          <w:p w:rsidR="00D75AD0" w:rsidRDefault="00D75AD0" w:rsidP="003817C4">
            <w:pPr>
              <w:rPr>
                <w:sz w:val="22"/>
                <w:szCs w:val="22"/>
              </w:rPr>
            </w:pPr>
            <w:r w:rsidRPr="007012B1">
              <w:rPr>
                <w:sz w:val="22"/>
                <w:szCs w:val="22"/>
              </w:rPr>
              <w:t xml:space="preserve">Grinding rolls 62” </w:t>
            </w:r>
          </w:p>
          <w:p w:rsidR="00D75AD0" w:rsidRPr="007012B1" w:rsidRDefault="00D75AD0" w:rsidP="003817C4">
            <w:pPr>
              <w:rPr>
                <w:color w:val="000000"/>
                <w:sz w:val="22"/>
                <w:szCs w:val="22"/>
              </w:rPr>
            </w:pPr>
            <w:r w:rsidRPr="007012B1">
              <w:rPr>
                <w:sz w:val="22"/>
                <w:szCs w:val="22"/>
              </w:rPr>
              <w:t>(3 pcs=</w:t>
            </w:r>
            <w:r>
              <w:rPr>
                <w:sz w:val="22"/>
                <w:szCs w:val="22"/>
              </w:rPr>
              <w:t xml:space="preserve"> </w:t>
            </w:r>
            <w:r w:rsidRPr="007012B1">
              <w:rPr>
                <w:sz w:val="22"/>
                <w:szCs w:val="22"/>
              </w:rPr>
              <w:t>1 set)</w:t>
            </w:r>
          </w:p>
        </w:tc>
        <w:tc>
          <w:tcPr>
            <w:tcW w:w="1456" w:type="dxa"/>
          </w:tcPr>
          <w:p w:rsidR="00D75AD0" w:rsidRPr="007012B1" w:rsidRDefault="00D75AD0" w:rsidP="003817C4">
            <w:pPr>
              <w:rPr>
                <w:color w:val="000000"/>
                <w:sz w:val="22"/>
                <w:szCs w:val="22"/>
              </w:rPr>
            </w:pPr>
            <w:r w:rsidRPr="007012B1">
              <w:rPr>
                <w:color w:val="000000"/>
                <w:sz w:val="22"/>
                <w:szCs w:val="22"/>
              </w:rPr>
              <w:t>16100401317</w:t>
            </w:r>
          </w:p>
        </w:tc>
        <w:tc>
          <w:tcPr>
            <w:tcW w:w="1624" w:type="dxa"/>
          </w:tcPr>
          <w:p w:rsidR="00D75AD0" w:rsidRPr="007012B1" w:rsidRDefault="00D75AD0" w:rsidP="003817C4">
            <w:pPr>
              <w:rPr>
                <w:color w:val="000000"/>
                <w:sz w:val="22"/>
                <w:szCs w:val="22"/>
              </w:rPr>
            </w:pPr>
            <w:r w:rsidRPr="007012B1">
              <w:rPr>
                <w:sz w:val="22"/>
                <w:szCs w:val="22"/>
              </w:rPr>
              <w:t>BA9735014122</w:t>
            </w:r>
          </w:p>
        </w:tc>
        <w:tc>
          <w:tcPr>
            <w:tcW w:w="2044" w:type="dxa"/>
          </w:tcPr>
          <w:p w:rsidR="00D75AD0" w:rsidRPr="007012B1" w:rsidRDefault="00D75AD0" w:rsidP="003817C4">
            <w:pPr>
              <w:rPr>
                <w:sz w:val="22"/>
                <w:szCs w:val="22"/>
              </w:rPr>
            </w:pPr>
          </w:p>
        </w:tc>
      </w:tr>
      <w:tr w:rsidR="00D75AD0" w:rsidRPr="003E20C0" w:rsidTr="003817C4">
        <w:trPr>
          <w:trHeight w:val="318"/>
        </w:trPr>
        <w:tc>
          <w:tcPr>
            <w:tcW w:w="638" w:type="dxa"/>
          </w:tcPr>
          <w:p w:rsidR="00D75AD0" w:rsidRPr="007012B1" w:rsidRDefault="00D75AD0" w:rsidP="003817C4">
            <w:pPr>
              <w:rPr>
                <w:color w:val="000000"/>
                <w:sz w:val="22"/>
                <w:szCs w:val="22"/>
              </w:rPr>
            </w:pPr>
            <w:r w:rsidRPr="007012B1">
              <w:rPr>
                <w:color w:val="000000"/>
                <w:sz w:val="22"/>
                <w:szCs w:val="22"/>
              </w:rPr>
              <w:t>13</w:t>
            </w:r>
          </w:p>
        </w:tc>
        <w:tc>
          <w:tcPr>
            <w:tcW w:w="1360" w:type="dxa"/>
          </w:tcPr>
          <w:p w:rsidR="00D75AD0" w:rsidRPr="007012B1" w:rsidRDefault="00D75AD0" w:rsidP="003817C4">
            <w:pPr>
              <w:rPr>
                <w:color w:val="000000"/>
                <w:sz w:val="22"/>
                <w:szCs w:val="22"/>
              </w:rPr>
            </w:pPr>
            <w:r w:rsidRPr="007012B1">
              <w:rPr>
                <w:sz w:val="22"/>
                <w:szCs w:val="22"/>
              </w:rPr>
              <w:t>1043-1103</w:t>
            </w:r>
            <w:r w:rsidRPr="007012B1">
              <w:rPr>
                <w:sz w:val="22"/>
                <w:szCs w:val="22"/>
              </w:rPr>
              <w:br/>
              <w:t>XRP</w:t>
            </w:r>
          </w:p>
        </w:tc>
        <w:tc>
          <w:tcPr>
            <w:tcW w:w="2508" w:type="dxa"/>
          </w:tcPr>
          <w:p w:rsidR="00D75AD0" w:rsidRPr="007012B1" w:rsidRDefault="00D75AD0" w:rsidP="003817C4">
            <w:pPr>
              <w:rPr>
                <w:color w:val="000000"/>
                <w:sz w:val="22"/>
                <w:szCs w:val="22"/>
              </w:rPr>
            </w:pPr>
            <w:r w:rsidRPr="007012B1">
              <w:rPr>
                <w:sz w:val="22"/>
                <w:szCs w:val="22"/>
              </w:rPr>
              <w:t>Bull ring segment set</w:t>
            </w:r>
          </w:p>
        </w:tc>
        <w:tc>
          <w:tcPr>
            <w:tcW w:w="1456" w:type="dxa"/>
          </w:tcPr>
          <w:p w:rsidR="00D75AD0" w:rsidRPr="007012B1" w:rsidRDefault="00D75AD0" w:rsidP="003817C4">
            <w:pPr>
              <w:rPr>
                <w:color w:val="000000"/>
                <w:sz w:val="22"/>
                <w:szCs w:val="22"/>
              </w:rPr>
            </w:pPr>
            <w:r w:rsidRPr="007012B1">
              <w:rPr>
                <w:color w:val="000000"/>
                <w:sz w:val="22"/>
                <w:szCs w:val="22"/>
              </w:rPr>
              <w:t>26110402603</w:t>
            </w:r>
          </w:p>
        </w:tc>
        <w:tc>
          <w:tcPr>
            <w:tcW w:w="1624" w:type="dxa"/>
          </w:tcPr>
          <w:p w:rsidR="00D75AD0" w:rsidRPr="007012B1" w:rsidRDefault="00D75AD0" w:rsidP="003817C4">
            <w:pPr>
              <w:rPr>
                <w:color w:val="000000"/>
                <w:sz w:val="22"/>
                <w:szCs w:val="22"/>
              </w:rPr>
            </w:pPr>
            <w:r w:rsidRPr="007012B1">
              <w:rPr>
                <w:sz w:val="22"/>
                <w:szCs w:val="22"/>
              </w:rPr>
              <w:t>BA9735014130</w:t>
            </w:r>
          </w:p>
        </w:tc>
        <w:tc>
          <w:tcPr>
            <w:tcW w:w="2044" w:type="dxa"/>
          </w:tcPr>
          <w:p w:rsidR="00D75AD0" w:rsidRPr="007012B1" w:rsidRDefault="00D75AD0" w:rsidP="003817C4">
            <w:pPr>
              <w:rPr>
                <w:sz w:val="22"/>
                <w:szCs w:val="22"/>
              </w:rPr>
            </w:pPr>
          </w:p>
        </w:tc>
      </w:tr>
      <w:tr w:rsidR="00D75AD0" w:rsidRPr="003E20C0" w:rsidTr="003817C4">
        <w:trPr>
          <w:trHeight w:val="318"/>
        </w:trPr>
        <w:tc>
          <w:tcPr>
            <w:tcW w:w="638" w:type="dxa"/>
          </w:tcPr>
          <w:p w:rsidR="00D75AD0" w:rsidRPr="007012B1" w:rsidRDefault="00D75AD0" w:rsidP="003817C4">
            <w:pPr>
              <w:rPr>
                <w:color w:val="000000"/>
                <w:sz w:val="22"/>
                <w:szCs w:val="22"/>
              </w:rPr>
            </w:pPr>
            <w:r w:rsidRPr="007012B1">
              <w:rPr>
                <w:color w:val="000000"/>
                <w:sz w:val="22"/>
                <w:szCs w:val="22"/>
              </w:rPr>
              <w:t>21</w:t>
            </w:r>
          </w:p>
        </w:tc>
        <w:tc>
          <w:tcPr>
            <w:tcW w:w="1360" w:type="dxa"/>
          </w:tcPr>
          <w:p w:rsidR="00D75AD0" w:rsidRPr="007012B1" w:rsidRDefault="00D75AD0" w:rsidP="003817C4">
            <w:pPr>
              <w:rPr>
                <w:color w:val="000000"/>
                <w:sz w:val="22"/>
                <w:szCs w:val="22"/>
              </w:rPr>
            </w:pPr>
            <w:r w:rsidRPr="007012B1">
              <w:rPr>
                <w:sz w:val="22"/>
                <w:szCs w:val="22"/>
              </w:rPr>
              <w:t>HP 1103</w:t>
            </w:r>
          </w:p>
        </w:tc>
        <w:tc>
          <w:tcPr>
            <w:tcW w:w="2508" w:type="dxa"/>
          </w:tcPr>
          <w:p w:rsidR="00D75AD0" w:rsidRDefault="00D75AD0" w:rsidP="003817C4">
            <w:pPr>
              <w:rPr>
                <w:sz w:val="22"/>
                <w:szCs w:val="22"/>
              </w:rPr>
            </w:pPr>
            <w:r w:rsidRPr="007012B1">
              <w:rPr>
                <w:sz w:val="22"/>
                <w:szCs w:val="22"/>
              </w:rPr>
              <w:t xml:space="preserve">Grinding roll 62” </w:t>
            </w:r>
          </w:p>
          <w:p w:rsidR="00D75AD0" w:rsidRPr="007012B1" w:rsidRDefault="00D75AD0" w:rsidP="003817C4">
            <w:pPr>
              <w:rPr>
                <w:color w:val="000000"/>
                <w:sz w:val="22"/>
                <w:szCs w:val="22"/>
              </w:rPr>
            </w:pPr>
            <w:r w:rsidRPr="007012B1">
              <w:rPr>
                <w:sz w:val="22"/>
                <w:szCs w:val="22"/>
              </w:rPr>
              <w:t>(1 No.)</w:t>
            </w:r>
          </w:p>
        </w:tc>
        <w:tc>
          <w:tcPr>
            <w:tcW w:w="1456" w:type="dxa"/>
          </w:tcPr>
          <w:p w:rsidR="00D75AD0" w:rsidRPr="007012B1" w:rsidRDefault="00D75AD0" w:rsidP="003817C4">
            <w:pPr>
              <w:rPr>
                <w:color w:val="000000"/>
                <w:sz w:val="22"/>
                <w:szCs w:val="22"/>
              </w:rPr>
            </w:pPr>
            <w:r w:rsidRPr="007012B1">
              <w:rPr>
                <w:color w:val="000000"/>
                <w:sz w:val="22"/>
                <w:szCs w:val="22"/>
              </w:rPr>
              <w:t>26111002902</w:t>
            </w:r>
          </w:p>
        </w:tc>
        <w:tc>
          <w:tcPr>
            <w:tcW w:w="1624" w:type="dxa"/>
          </w:tcPr>
          <w:p w:rsidR="00D75AD0" w:rsidRPr="007012B1" w:rsidRDefault="00D75AD0" w:rsidP="003817C4">
            <w:pPr>
              <w:rPr>
                <w:color w:val="000000"/>
                <w:sz w:val="22"/>
                <w:szCs w:val="22"/>
              </w:rPr>
            </w:pPr>
            <w:r w:rsidRPr="007012B1">
              <w:rPr>
                <w:sz w:val="22"/>
                <w:szCs w:val="22"/>
              </w:rPr>
              <w:t>BA9735014211</w:t>
            </w:r>
          </w:p>
        </w:tc>
        <w:tc>
          <w:tcPr>
            <w:tcW w:w="2044" w:type="dxa"/>
          </w:tcPr>
          <w:p w:rsidR="00D75AD0" w:rsidRPr="007012B1" w:rsidRDefault="00D75AD0" w:rsidP="003817C4">
            <w:pPr>
              <w:rPr>
                <w:sz w:val="22"/>
                <w:szCs w:val="22"/>
              </w:rPr>
            </w:pPr>
          </w:p>
        </w:tc>
      </w:tr>
      <w:tr w:rsidR="00D75AD0" w:rsidRPr="003E20C0" w:rsidTr="003817C4">
        <w:trPr>
          <w:trHeight w:val="343"/>
        </w:trPr>
        <w:tc>
          <w:tcPr>
            <w:tcW w:w="638" w:type="dxa"/>
          </w:tcPr>
          <w:p w:rsidR="00D75AD0" w:rsidRPr="007012B1" w:rsidRDefault="00D75AD0" w:rsidP="003817C4">
            <w:pPr>
              <w:rPr>
                <w:color w:val="000000"/>
                <w:sz w:val="22"/>
                <w:szCs w:val="22"/>
              </w:rPr>
            </w:pPr>
            <w:r w:rsidRPr="007012B1">
              <w:rPr>
                <w:color w:val="000000"/>
                <w:sz w:val="22"/>
                <w:szCs w:val="22"/>
              </w:rPr>
              <w:t>22</w:t>
            </w:r>
          </w:p>
        </w:tc>
        <w:tc>
          <w:tcPr>
            <w:tcW w:w="1360" w:type="dxa"/>
          </w:tcPr>
          <w:p w:rsidR="00D75AD0" w:rsidRPr="007012B1" w:rsidRDefault="00D75AD0" w:rsidP="003817C4">
            <w:pPr>
              <w:rPr>
                <w:color w:val="000000"/>
                <w:sz w:val="22"/>
                <w:szCs w:val="22"/>
              </w:rPr>
            </w:pPr>
            <w:r w:rsidRPr="007012B1">
              <w:rPr>
                <w:sz w:val="22"/>
                <w:szCs w:val="22"/>
              </w:rPr>
              <w:t>HP 1103</w:t>
            </w:r>
          </w:p>
        </w:tc>
        <w:tc>
          <w:tcPr>
            <w:tcW w:w="2508" w:type="dxa"/>
          </w:tcPr>
          <w:p w:rsidR="00D75AD0" w:rsidRDefault="00D75AD0" w:rsidP="003817C4">
            <w:pPr>
              <w:rPr>
                <w:sz w:val="22"/>
                <w:szCs w:val="22"/>
              </w:rPr>
            </w:pPr>
            <w:r w:rsidRPr="007012B1">
              <w:rPr>
                <w:sz w:val="22"/>
                <w:szCs w:val="22"/>
              </w:rPr>
              <w:t xml:space="preserve">Grinding roll 62” </w:t>
            </w:r>
          </w:p>
          <w:p w:rsidR="00D75AD0" w:rsidRPr="007012B1" w:rsidRDefault="00D75AD0" w:rsidP="003817C4">
            <w:pPr>
              <w:rPr>
                <w:color w:val="000000"/>
                <w:sz w:val="22"/>
                <w:szCs w:val="22"/>
              </w:rPr>
            </w:pPr>
            <w:r w:rsidRPr="007012B1">
              <w:rPr>
                <w:sz w:val="22"/>
                <w:szCs w:val="22"/>
              </w:rPr>
              <w:t>(3 pcs= 1</w:t>
            </w:r>
            <w:r>
              <w:rPr>
                <w:sz w:val="22"/>
                <w:szCs w:val="22"/>
              </w:rPr>
              <w:t xml:space="preserve"> </w:t>
            </w:r>
            <w:r w:rsidRPr="007012B1">
              <w:rPr>
                <w:sz w:val="22"/>
                <w:szCs w:val="22"/>
              </w:rPr>
              <w:t>set)</w:t>
            </w:r>
          </w:p>
        </w:tc>
        <w:tc>
          <w:tcPr>
            <w:tcW w:w="1456" w:type="dxa"/>
          </w:tcPr>
          <w:p w:rsidR="00D75AD0" w:rsidRPr="007012B1" w:rsidRDefault="00D75AD0" w:rsidP="003817C4">
            <w:pPr>
              <w:rPr>
                <w:color w:val="000000"/>
                <w:sz w:val="22"/>
                <w:szCs w:val="22"/>
              </w:rPr>
            </w:pPr>
            <w:r w:rsidRPr="007012B1">
              <w:rPr>
                <w:color w:val="000000"/>
                <w:sz w:val="22"/>
                <w:szCs w:val="22"/>
              </w:rPr>
              <w:t>26111002902</w:t>
            </w:r>
          </w:p>
        </w:tc>
        <w:tc>
          <w:tcPr>
            <w:tcW w:w="1624" w:type="dxa"/>
          </w:tcPr>
          <w:p w:rsidR="00D75AD0" w:rsidRPr="007012B1" w:rsidRDefault="00D75AD0" w:rsidP="003817C4">
            <w:pPr>
              <w:rPr>
                <w:color w:val="000000"/>
                <w:sz w:val="22"/>
                <w:szCs w:val="22"/>
              </w:rPr>
            </w:pPr>
            <w:r w:rsidRPr="007012B1">
              <w:rPr>
                <w:sz w:val="22"/>
                <w:szCs w:val="22"/>
              </w:rPr>
              <w:t>BA9735014220</w:t>
            </w:r>
          </w:p>
        </w:tc>
        <w:tc>
          <w:tcPr>
            <w:tcW w:w="2044" w:type="dxa"/>
          </w:tcPr>
          <w:p w:rsidR="00D75AD0" w:rsidRPr="007012B1" w:rsidRDefault="00D75AD0" w:rsidP="003817C4">
            <w:pPr>
              <w:rPr>
                <w:sz w:val="22"/>
                <w:szCs w:val="22"/>
              </w:rPr>
            </w:pPr>
          </w:p>
        </w:tc>
      </w:tr>
      <w:tr w:rsidR="00D75AD0" w:rsidRPr="003E20C0" w:rsidTr="003817C4">
        <w:trPr>
          <w:trHeight w:val="318"/>
        </w:trPr>
        <w:tc>
          <w:tcPr>
            <w:tcW w:w="638" w:type="dxa"/>
          </w:tcPr>
          <w:p w:rsidR="00D75AD0" w:rsidRPr="007012B1" w:rsidRDefault="00D75AD0" w:rsidP="003817C4">
            <w:pPr>
              <w:rPr>
                <w:color w:val="000000"/>
                <w:sz w:val="22"/>
                <w:szCs w:val="22"/>
              </w:rPr>
            </w:pPr>
            <w:r w:rsidRPr="007012B1">
              <w:rPr>
                <w:color w:val="000000"/>
                <w:sz w:val="22"/>
                <w:szCs w:val="22"/>
              </w:rPr>
              <w:t>23</w:t>
            </w:r>
          </w:p>
        </w:tc>
        <w:tc>
          <w:tcPr>
            <w:tcW w:w="1360" w:type="dxa"/>
          </w:tcPr>
          <w:p w:rsidR="00D75AD0" w:rsidRPr="007012B1" w:rsidRDefault="00D75AD0" w:rsidP="003817C4">
            <w:pPr>
              <w:rPr>
                <w:color w:val="000000"/>
                <w:sz w:val="22"/>
                <w:szCs w:val="22"/>
              </w:rPr>
            </w:pPr>
            <w:r w:rsidRPr="007012B1">
              <w:rPr>
                <w:sz w:val="22"/>
                <w:szCs w:val="22"/>
              </w:rPr>
              <w:t>HP 1103</w:t>
            </w:r>
          </w:p>
        </w:tc>
        <w:tc>
          <w:tcPr>
            <w:tcW w:w="2508" w:type="dxa"/>
          </w:tcPr>
          <w:p w:rsidR="00D75AD0" w:rsidRDefault="00D75AD0" w:rsidP="003817C4">
            <w:pPr>
              <w:rPr>
                <w:sz w:val="22"/>
                <w:szCs w:val="22"/>
              </w:rPr>
            </w:pPr>
            <w:r w:rsidRPr="007012B1">
              <w:rPr>
                <w:sz w:val="22"/>
                <w:szCs w:val="22"/>
              </w:rPr>
              <w:t xml:space="preserve">Grinding roll 62” </w:t>
            </w:r>
          </w:p>
          <w:p w:rsidR="00D75AD0" w:rsidRPr="007012B1" w:rsidRDefault="00D75AD0" w:rsidP="003817C4">
            <w:pPr>
              <w:rPr>
                <w:color w:val="000000"/>
                <w:sz w:val="22"/>
                <w:szCs w:val="22"/>
              </w:rPr>
            </w:pPr>
            <w:r>
              <w:rPr>
                <w:sz w:val="22"/>
                <w:szCs w:val="22"/>
              </w:rPr>
              <w:t xml:space="preserve">(Small </w:t>
            </w:r>
            <w:r w:rsidRPr="007012B1">
              <w:rPr>
                <w:sz w:val="22"/>
                <w:szCs w:val="22"/>
              </w:rPr>
              <w:t>Bore) 1 No.</w:t>
            </w:r>
          </w:p>
        </w:tc>
        <w:tc>
          <w:tcPr>
            <w:tcW w:w="1456" w:type="dxa"/>
          </w:tcPr>
          <w:p w:rsidR="00D75AD0" w:rsidRPr="007012B1" w:rsidRDefault="00D75AD0" w:rsidP="003817C4">
            <w:pPr>
              <w:rPr>
                <w:color w:val="000000"/>
                <w:sz w:val="22"/>
                <w:szCs w:val="22"/>
              </w:rPr>
            </w:pPr>
            <w:r w:rsidRPr="007012B1">
              <w:rPr>
                <w:color w:val="000000"/>
                <w:sz w:val="22"/>
                <w:szCs w:val="22"/>
              </w:rPr>
              <w:t>26101003169</w:t>
            </w:r>
          </w:p>
        </w:tc>
        <w:tc>
          <w:tcPr>
            <w:tcW w:w="1624" w:type="dxa"/>
          </w:tcPr>
          <w:p w:rsidR="00D75AD0" w:rsidRPr="007012B1" w:rsidRDefault="00D75AD0" w:rsidP="003817C4">
            <w:pPr>
              <w:rPr>
                <w:color w:val="000000"/>
                <w:sz w:val="22"/>
                <w:szCs w:val="22"/>
              </w:rPr>
            </w:pPr>
            <w:r w:rsidRPr="007012B1">
              <w:rPr>
                <w:sz w:val="22"/>
                <w:szCs w:val="22"/>
              </w:rPr>
              <w:t>BA9735014238</w:t>
            </w:r>
          </w:p>
        </w:tc>
        <w:tc>
          <w:tcPr>
            <w:tcW w:w="2044" w:type="dxa"/>
          </w:tcPr>
          <w:p w:rsidR="00D75AD0" w:rsidRPr="007012B1" w:rsidRDefault="00D75AD0" w:rsidP="003817C4">
            <w:pPr>
              <w:rPr>
                <w:sz w:val="22"/>
                <w:szCs w:val="22"/>
              </w:rPr>
            </w:pPr>
          </w:p>
        </w:tc>
      </w:tr>
      <w:tr w:rsidR="00D75AD0" w:rsidRPr="003E20C0" w:rsidTr="003817C4">
        <w:trPr>
          <w:trHeight w:val="197"/>
        </w:trPr>
        <w:tc>
          <w:tcPr>
            <w:tcW w:w="638" w:type="dxa"/>
          </w:tcPr>
          <w:p w:rsidR="00D75AD0" w:rsidRPr="007012B1" w:rsidRDefault="00D75AD0" w:rsidP="003817C4">
            <w:pPr>
              <w:rPr>
                <w:color w:val="000000"/>
                <w:sz w:val="22"/>
                <w:szCs w:val="22"/>
              </w:rPr>
            </w:pPr>
            <w:r w:rsidRPr="007012B1">
              <w:rPr>
                <w:color w:val="000000"/>
                <w:sz w:val="22"/>
                <w:szCs w:val="22"/>
              </w:rPr>
              <w:t>24</w:t>
            </w:r>
          </w:p>
        </w:tc>
        <w:tc>
          <w:tcPr>
            <w:tcW w:w="1360" w:type="dxa"/>
          </w:tcPr>
          <w:p w:rsidR="00D75AD0" w:rsidRPr="007012B1" w:rsidRDefault="00D75AD0" w:rsidP="003817C4">
            <w:pPr>
              <w:rPr>
                <w:color w:val="000000"/>
                <w:sz w:val="22"/>
                <w:szCs w:val="22"/>
              </w:rPr>
            </w:pPr>
            <w:r w:rsidRPr="007012B1">
              <w:rPr>
                <w:sz w:val="22"/>
                <w:szCs w:val="22"/>
              </w:rPr>
              <w:t>HP 1103</w:t>
            </w:r>
          </w:p>
        </w:tc>
        <w:tc>
          <w:tcPr>
            <w:tcW w:w="2508" w:type="dxa"/>
          </w:tcPr>
          <w:p w:rsidR="00D75AD0" w:rsidRDefault="00D75AD0" w:rsidP="003817C4">
            <w:pPr>
              <w:rPr>
                <w:sz w:val="22"/>
                <w:szCs w:val="22"/>
              </w:rPr>
            </w:pPr>
            <w:r w:rsidRPr="007012B1">
              <w:rPr>
                <w:sz w:val="22"/>
                <w:szCs w:val="22"/>
              </w:rPr>
              <w:t xml:space="preserve">Grinding roll 62” </w:t>
            </w:r>
          </w:p>
          <w:p w:rsidR="00D75AD0" w:rsidRPr="007012B1" w:rsidRDefault="00D75AD0" w:rsidP="003817C4">
            <w:pPr>
              <w:rPr>
                <w:color w:val="000000"/>
                <w:sz w:val="22"/>
                <w:szCs w:val="22"/>
              </w:rPr>
            </w:pPr>
            <w:r>
              <w:rPr>
                <w:sz w:val="22"/>
                <w:szCs w:val="22"/>
              </w:rPr>
              <w:t xml:space="preserve">(Small </w:t>
            </w:r>
            <w:r w:rsidRPr="007012B1">
              <w:rPr>
                <w:sz w:val="22"/>
                <w:szCs w:val="22"/>
              </w:rPr>
              <w:t>Bore) 3 pcs= 1 set</w:t>
            </w:r>
          </w:p>
        </w:tc>
        <w:tc>
          <w:tcPr>
            <w:tcW w:w="1456" w:type="dxa"/>
          </w:tcPr>
          <w:p w:rsidR="00D75AD0" w:rsidRPr="007012B1" w:rsidRDefault="00D75AD0" w:rsidP="003817C4">
            <w:pPr>
              <w:rPr>
                <w:color w:val="000000"/>
                <w:sz w:val="22"/>
                <w:szCs w:val="22"/>
              </w:rPr>
            </w:pPr>
            <w:r w:rsidRPr="007012B1">
              <w:rPr>
                <w:color w:val="000000"/>
                <w:sz w:val="22"/>
                <w:szCs w:val="22"/>
              </w:rPr>
              <w:t>26101003169</w:t>
            </w:r>
          </w:p>
        </w:tc>
        <w:tc>
          <w:tcPr>
            <w:tcW w:w="1624" w:type="dxa"/>
          </w:tcPr>
          <w:p w:rsidR="00D75AD0" w:rsidRPr="007012B1" w:rsidRDefault="00D75AD0" w:rsidP="003817C4">
            <w:pPr>
              <w:rPr>
                <w:color w:val="000000"/>
                <w:sz w:val="22"/>
                <w:szCs w:val="22"/>
              </w:rPr>
            </w:pPr>
            <w:r w:rsidRPr="007012B1">
              <w:rPr>
                <w:sz w:val="22"/>
                <w:szCs w:val="22"/>
              </w:rPr>
              <w:t>BA9735014246</w:t>
            </w:r>
          </w:p>
        </w:tc>
        <w:tc>
          <w:tcPr>
            <w:tcW w:w="2044" w:type="dxa"/>
          </w:tcPr>
          <w:p w:rsidR="00D75AD0" w:rsidRPr="007012B1" w:rsidRDefault="00D75AD0" w:rsidP="003817C4">
            <w:pPr>
              <w:rPr>
                <w:sz w:val="22"/>
                <w:szCs w:val="22"/>
              </w:rPr>
            </w:pPr>
          </w:p>
        </w:tc>
      </w:tr>
      <w:tr w:rsidR="00D75AD0" w:rsidRPr="003E20C0" w:rsidTr="003817C4">
        <w:trPr>
          <w:trHeight w:val="197"/>
        </w:trPr>
        <w:tc>
          <w:tcPr>
            <w:tcW w:w="638" w:type="dxa"/>
          </w:tcPr>
          <w:p w:rsidR="00D75AD0" w:rsidRPr="007012B1" w:rsidRDefault="00D75AD0" w:rsidP="003817C4">
            <w:pPr>
              <w:rPr>
                <w:color w:val="000000"/>
                <w:sz w:val="22"/>
                <w:szCs w:val="22"/>
              </w:rPr>
            </w:pPr>
            <w:r w:rsidRPr="007012B1">
              <w:rPr>
                <w:color w:val="000000"/>
                <w:sz w:val="22"/>
                <w:szCs w:val="22"/>
              </w:rPr>
              <w:t>25</w:t>
            </w:r>
          </w:p>
        </w:tc>
        <w:tc>
          <w:tcPr>
            <w:tcW w:w="1360" w:type="dxa"/>
          </w:tcPr>
          <w:p w:rsidR="00D75AD0" w:rsidRPr="007012B1" w:rsidRDefault="00D75AD0" w:rsidP="003817C4">
            <w:pPr>
              <w:rPr>
                <w:color w:val="000000"/>
                <w:sz w:val="22"/>
                <w:szCs w:val="22"/>
              </w:rPr>
            </w:pPr>
            <w:r w:rsidRPr="007012B1">
              <w:rPr>
                <w:sz w:val="22"/>
                <w:szCs w:val="22"/>
              </w:rPr>
              <w:t>HP 1103</w:t>
            </w:r>
          </w:p>
        </w:tc>
        <w:tc>
          <w:tcPr>
            <w:tcW w:w="2508" w:type="dxa"/>
          </w:tcPr>
          <w:p w:rsidR="00D75AD0" w:rsidRPr="007012B1" w:rsidRDefault="00D75AD0" w:rsidP="003817C4">
            <w:pPr>
              <w:rPr>
                <w:color w:val="000000"/>
                <w:sz w:val="22"/>
                <w:szCs w:val="22"/>
              </w:rPr>
            </w:pPr>
            <w:r w:rsidRPr="007012B1">
              <w:rPr>
                <w:sz w:val="22"/>
                <w:szCs w:val="22"/>
              </w:rPr>
              <w:t>Bull ring segment set</w:t>
            </w:r>
          </w:p>
        </w:tc>
        <w:tc>
          <w:tcPr>
            <w:tcW w:w="1456" w:type="dxa"/>
          </w:tcPr>
          <w:p w:rsidR="00D75AD0" w:rsidRPr="007012B1" w:rsidRDefault="00D75AD0" w:rsidP="003817C4">
            <w:pPr>
              <w:rPr>
                <w:color w:val="000000"/>
                <w:sz w:val="22"/>
                <w:szCs w:val="22"/>
              </w:rPr>
            </w:pPr>
            <w:r w:rsidRPr="007012B1">
              <w:rPr>
                <w:color w:val="000000"/>
                <w:sz w:val="22"/>
                <w:szCs w:val="22"/>
              </w:rPr>
              <w:t>16111001564</w:t>
            </w:r>
          </w:p>
        </w:tc>
        <w:tc>
          <w:tcPr>
            <w:tcW w:w="1624" w:type="dxa"/>
          </w:tcPr>
          <w:p w:rsidR="00D75AD0" w:rsidRPr="007012B1" w:rsidRDefault="00D75AD0" w:rsidP="003817C4">
            <w:pPr>
              <w:rPr>
                <w:color w:val="000000"/>
                <w:sz w:val="22"/>
                <w:szCs w:val="22"/>
              </w:rPr>
            </w:pPr>
            <w:r w:rsidRPr="007012B1">
              <w:rPr>
                <w:sz w:val="22"/>
                <w:szCs w:val="22"/>
              </w:rPr>
              <w:t>BA9735014254</w:t>
            </w:r>
          </w:p>
        </w:tc>
        <w:tc>
          <w:tcPr>
            <w:tcW w:w="2044" w:type="dxa"/>
          </w:tcPr>
          <w:p w:rsidR="00D75AD0" w:rsidRPr="007012B1" w:rsidRDefault="00D75AD0" w:rsidP="003817C4">
            <w:pPr>
              <w:rPr>
                <w:sz w:val="22"/>
                <w:szCs w:val="22"/>
              </w:rPr>
            </w:pPr>
          </w:p>
        </w:tc>
      </w:tr>
      <w:tr w:rsidR="00D75AD0" w:rsidRPr="003E20C0" w:rsidTr="003817C4">
        <w:trPr>
          <w:trHeight w:val="197"/>
        </w:trPr>
        <w:tc>
          <w:tcPr>
            <w:tcW w:w="638" w:type="dxa"/>
          </w:tcPr>
          <w:p w:rsidR="00D75AD0" w:rsidRPr="007012B1" w:rsidRDefault="00D75AD0" w:rsidP="003817C4">
            <w:pPr>
              <w:rPr>
                <w:color w:val="000000"/>
                <w:sz w:val="22"/>
                <w:szCs w:val="22"/>
              </w:rPr>
            </w:pPr>
            <w:r w:rsidRPr="007012B1">
              <w:rPr>
                <w:color w:val="000000"/>
                <w:sz w:val="22"/>
                <w:szCs w:val="22"/>
              </w:rPr>
              <w:t>41</w:t>
            </w:r>
          </w:p>
        </w:tc>
        <w:tc>
          <w:tcPr>
            <w:tcW w:w="1360" w:type="dxa"/>
          </w:tcPr>
          <w:p w:rsidR="00D75AD0" w:rsidRPr="007012B1" w:rsidRDefault="00D75AD0" w:rsidP="003817C4">
            <w:pPr>
              <w:rPr>
                <w:color w:val="000000"/>
                <w:sz w:val="22"/>
                <w:szCs w:val="22"/>
              </w:rPr>
            </w:pPr>
            <w:r w:rsidRPr="007012B1">
              <w:rPr>
                <w:sz w:val="22"/>
                <w:szCs w:val="22"/>
              </w:rPr>
              <w:t>HP 1203</w:t>
            </w:r>
          </w:p>
        </w:tc>
        <w:tc>
          <w:tcPr>
            <w:tcW w:w="2508" w:type="dxa"/>
          </w:tcPr>
          <w:p w:rsidR="00D75AD0" w:rsidRDefault="00D75AD0" w:rsidP="003817C4">
            <w:pPr>
              <w:rPr>
                <w:sz w:val="22"/>
                <w:szCs w:val="22"/>
              </w:rPr>
            </w:pPr>
            <w:r w:rsidRPr="007012B1">
              <w:rPr>
                <w:sz w:val="22"/>
                <w:szCs w:val="22"/>
              </w:rPr>
              <w:t xml:space="preserve">Grinding roll 72” </w:t>
            </w:r>
          </w:p>
          <w:p w:rsidR="00D75AD0" w:rsidRPr="007012B1" w:rsidRDefault="00D75AD0" w:rsidP="003817C4">
            <w:pPr>
              <w:rPr>
                <w:color w:val="000000"/>
                <w:sz w:val="22"/>
                <w:szCs w:val="22"/>
              </w:rPr>
            </w:pPr>
            <w:r w:rsidRPr="007012B1">
              <w:rPr>
                <w:sz w:val="22"/>
                <w:szCs w:val="22"/>
              </w:rPr>
              <w:t>(1 No.)</w:t>
            </w:r>
          </w:p>
        </w:tc>
        <w:tc>
          <w:tcPr>
            <w:tcW w:w="1456" w:type="dxa"/>
          </w:tcPr>
          <w:p w:rsidR="00D75AD0" w:rsidRPr="007012B1" w:rsidRDefault="00D75AD0" w:rsidP="003817C4">
            <w:pPr>
              <w:rPr>
                <w:color w:val="000000"/>
                <w:sz w:val="22"/>
                <w:szCs w:val="22"/>
              </w:rPr>
            </w:pPr>
            <w:r w:rsidRPr="007012B1">
              <w:rPr>
                <w:color w:val="000000"/>
                <w:sz w:val="22"/>
                <w:szCs w:val="22"/>
              </w:rPr>
              <w:t>26112002903</w:t>
            </w:r>
          </w:p>
        </w:tc>
        <w:tc>
          <w:tcPr>
            <w:tcW w:w="1624" w:type="dxa"/>
          </w:tcPr>
          <w:p w:rsidR="00D75AD0" w:rsidRPr="007012B1" w:rsidRDefault="00D75AD0" w:rsidP="003817C4">
            <w:pPr>
              <w:rPr>
                <w:color w:val="000000"/>
                <w:sz w:val="22"/>
                <w:szCs w:val="22"/>
              </w:rPr>
            </w:pPr>
            <w:r w:rsidRPr="007012B1">
              <w:rPr>
                <w:sz w:val="22"/>
                <w:szCs w:val="22"/>
              </w:rPr>
              <w:t>BA9735014416</w:t>
            </w:r>
          </w:p>
        </w:tc>
        <w:tc>
          <w:tcPr>
            <w:tcW w:w="2044" w:type="dxa"/>
          </w:tcPr>
          <w:p w:rsidR="00D75AD0" w:rsidRPr="007012B1" w:rsidRDefault="00D75AD0" w:rsidP="003817C4">
            <w:pPr>
              <w:rPr>
                <w:sz w:val="22"/>
                <w:szCs w:val="22"/>
              </w:rPr>
            </w:pPr>
          </w:p>
        </w:tc>
      </w:tr>
      <w:tr w:rsidR="00D75AD0" w:rsidRPr="003E20C0" w:rsidTr="003817C4">
        <w:trPr>
          <w:trHeight w:val="197"/>
        </w:trPr>
        <w:tc>
          <w:tcPr>
            <w:tcW w:w="638" w:type="dxa"/>
          </w:tcPr>
          <w:p w:rsidR="00D75AD0" w:rsidRPr="007012B1" w:rsidRDefault="00D75AD0" w:rsidP="003817C4">
            <w:pPr>
              <w:rPr>
                <w:color w:val="000000"/>
                <w:sz w:val="22"/>
                <w:szCs w:val="22"/>
              </w:rPr>
            </w:pPr>
            <w:r w:rsidRPr="007012B1">
              <w:rPr>
                <w:color w:val="000000"/>
                <w:sz w:val="22"/>
                <w:szCs w:val="22"/>
              </w:rPr>
              <w:t>42</w:t>
            </w:r>
          </w:p>
        </w:tc>
        <w:tc>
          <w:tcPr>
            <w:tcW w:w="1360" w:type="dxa"/>
          </w:tcPr>
          <w:p w:rsidR="00D75AD0" w:rsidRPr="007012B1" w:rsidRDefault="00D75AD0" w:rsidP="003817C4">
            <w:pPr>
              <w:rPr>
                <w:color w:val="000000"/>
                <w:sz w:val="22"/>
                <w:szCs w:val="22"/>
              </w:rPr>
            </w:pPr>
            <w:r w:rsidRPr="007012B1">
              <w:rPr>
                <w:sz w:val="22"/>
                <w:szCs w:val="22"/>
              </w:rPr>
              <w:t>HP 1203</w:t>
            </w:r>
          </w:p>
        </w:tc>
        <w:tc>
          <w:tcPr>
            <w:tcW w:w="2508" w:type="dxa"/>
          </w:tcPr>
          <w:p w:rsidR="00D75AD0" w:rsidRDefault="00D75AD0" w:rsidP="003817C4">
            <w:pPr>
              <w:rPr>
                <w:sz w:val="22"/>
                <w:szCs w:val="22"/>
              </w:rPr>
            </w:pPr>
            <w:r w:rsidRPr="007012B1">
              <w:rPr>
                <w:sz w:val="22"/>
                <w:szCs w:val="22"/>
              </w:rPr>
              <w:t xml:space="preserve">Grinding roll 72” </w:t>
            </w:r>
          </w:p>
          <w:p w:rsidR="00D75AD0" w:rsidRPr="007012B1" w:rsidRDefault="00D75AD0" w:rsidP="003817C4">
            <w:pPr>
              <w:rPr>
                <w:color w:val="000000"/>
                <w:sz w:val="22"/>
                <w:szCs w:val="22"/>
              </w:rPr>
            </w:pPr>
            <w:r>
              <w:rPr>
                <w:sz w:val="22"/>
                <w:szCs w:val="22"/>
              </w:rPr>
              <w:t xml:space="preserve">(3 pcs= 1 </w:t>
            </w:r>
            <w:r w:rsidRPr="007012B1">
              <w:rPr>
                <w:sz w:val="22"/>
                <w:szCs w:val="22"/>
              </w:rPr>
              <w:t>set)</w:t>
            </w:r>
          </w:p>
        </w:tc>
        <w:tc>
          <w:tcPr>
            <w:tcW w:w="1456" w:type="dxa"/>
          </w:tcPr>
          <w:p w:rsidR="00D75AD0" w:rsidRPr="007012B1" w:rsidRDefault="00D75AD0" w:rsidP="003817C4">
            <w:pPr>
              <w:rPr>
                <w:color w:val="000000"/>
                <w:sz w:val="22"/>
                <w:szCs w:val="22"/>
              </w:rPr>
            </w:pPr>
            <w:r w:rsidRPr="007012B1">
              <w:rPr>
                <w:color w:val="000000"/>
                <w:sz w:val="22"/>
                <w:szCs w:val="22"/>
              </w:rPr>
              <w:t>26112002903</w:t>
            </w:r>
          </w:p>
        </w:tc>
        <w:tc>
          <w:tcPr>
            <w:tcW w:w="1624" w:type="dxa"/>
          </w:tcPr>
          <w:p w:rsidR="00D75AD0" w:rsidRPr="007012B1" w:rsidRDefault="00D75AD0" w:rsidP="003817C4">
            <w:pPr>
              <w:rPr>
                <w:color w:val="000000"/>
                <w:sz w:val="22"/>
                <w:szCs w:val="22"/>
              </w:rPr>
            </w:pPr>
            <w:r w:rsidRPr="007012B1">
              <w:rPr>
                <w:sz w:val="22"/>
                <w:szCs w:val="22"/>
              </w:rPr>
              <w:t>BA9735014424</w:t>
            </w:r>
          </w:p>
        </w:tc>
        <w:tc>
          <w:tcPr>
            <w:tcW w:w="2044" w:type="dxa"/>
          </w:tcPr>
          <w:p w:rsidR="00D75AD0" w:rsidRPr="007012B1" w:rsidRDefault="00D75AD0" w:rsidP="003817C4">
            <w:pPr>
              <w:rPr>
                <w:sz w:val="22"/>
                <w:szCs w:val="22"/>
              </w:rPr>
            </w:pPr>
          </w:p>
        </w:tc>
      </w:tr>
      <w:tr w:rsidR="00D75AD0" w:rsidRPr="003E20C0" w:rsidTr="003817C4">
        <w:trPr>
          <w:trHeight w:val="197"/>
        </w:trPr>
        <w:tc>
          <w:tcPr>
            <w:tcW w:w="638" w:type="dxa"/>
          </w:tcPr>
          <w:p w:rsidR="00D75AD0" w:rsidRPr="007012B1" w:rsidRDefault="00D75AD0" w:rsidP="003817C4">
            <w:pPr>
              <w:rPr>
                <w:color w:val="000000"/>
                <w:sz w:val="22"/>
                <w:szCs w:val="22"/>
              </w:rPr>
            </w:pPr>
            <w:r w:rsidRPr="007012B1">
              <w:rPr>
                <w:color w:val="000000"/>
                <w:sz w:val="22"/>
                <w:szCs w:val="22"/>
              </w:rPr>
              <w:t>43</w:t>
            </w:r>
          </w:p>
        </w:tc>
        <w:tc>
          <w:tcPr>
            <w:tcW w:w="1360" w:type="dxa"/>
          </w:tcPr>
          <w:p w:rsidR="00D75AD0" w:rsidRPr="007012B1" w:rsidRDefault="00D75AD0" w:rsidP="003817C4">
            <w:pPr>
              <w:rPr>
                <w:color w:val="000000"/>
                <w:sz w:val="22"/>
                <w:szCs w:val="22"/>
              </w:rPr>
            </w:pPr>
            <w:r w:rsidRPr="007012B1">
              <w:rPr>
                <w:sz w:val="22"/>
                <w:szCs w:val="22"/>
              </w:rPr>
              <w:t>HP 1203</w:t>
            </w:r>
          </w:p>
        </w:tc>
        <w:tc>
          <w:tcPr>
            <w:tcW w:w="2508" w:type="dxa"/>
          </w:tcPr>
          <w:p w:rsidR="00D75AD0" w:rsidRPr="007012B1" w:rsidRDefault="00D75AD0" w:rsidP="003817C4">
            <w:pPr>
              <w:rPr>
                <w:color w:val="000000"/>
                <w:sz w:val="22"/>
                <w:szCs w:val="22"/>
              </w:rPr>
            </w:pPr>
            <w:r w:rsidRPr="007012B1">
              <w:rPr>
                <w:sz w:val="22"/>
                <w:szCs w:val="22"/>
              </w:rPr>
              <w:t>Bull ring segment set</w:t>
            </w:r>
          </w:p>
        </w:tc>
        <w:tc>
          <w:tcPr>
            <w:tcW w:w="1456" w:type="dxa"/>
          </w:tcPr>
          <w:p w:rsidR="00D75AD0" w:rsidRPr="007012B1" w:rsidRDefault="00D75AD0" w:rsidP="003817C4">
            <w:pPr>
              <w:rPr>
                <w:color w:val="000000"/>
                <w:sz w:val="22"/>
                <w:szCs w:val="22"/>
              </w:rPr>
            </w:pPr>
            <w:r w:rsidRPr="007012B1">
              <w:rPr>
                <w:color w:val="000000"/>
                <w:sz w:val="22"/>
                <w:szCs w:val="22"/>
              </w:rPr>
              <w:t>16112001565</w:t>
            </w:r>
          </w:p>
        </w:tc>
        <w:tc>
          <w:tcPr>
            <w:tcW w:w="1624" w:type="dxa"/>
          </w:tcPr>
          <w:p w:rsidR="00D75AD0" w:rsidRPr="007012B1" w:rsidRDefault="00D75AD0" w:rsidP="003817C4">
            <w:pPr>
              <w:rPr>
                <w:color w:val="000000"/>
                <w:sz w:val="22"/>
                <w:szCs w:val="22"/>
              </w:rPr>
            </w:pPr>
            <w:r w:rsidRPr="007012B1">
              <w:rPr>
                <w:sz w:val="22"/>
                <w:szCs w:val="22"/>
              </w:rPr>
              <w:t>BA9735014432</w:t>
            </w:r>
          </w:p>
        </w:tc>
        <w:tc>
          <w:tcPr>
            <w:tcW w:w="2044" w:type="dxa"/>
          </w:tcPr>
          <w:p w:rsidR="00D75AD0" w:rsidRPr="007012B1" w:rsidRDefault="00D75AD0" w:rsidP="003817C4">
            <w:pPr>
              <w:rPr>
                <w:sz w:val="22"/>
                <w:szCs w:val="22"/>
              </w:rPr>
            </w:pPr>
          </w:p>
        </w:tc>
      </w:tr>
    </w:tbl>
    <w:p w:rsidR="00D75AD0" w:rsidRDefault="00D75AD0" w:rsidP="00D75AD0">
      <w:pPr>
        <w:autoSpaceDN/>
        <w:spacing w:before="120"/>
        <w:textAlignment w:val="auto"/>
        <w:rPr>
          <w:sz w:val="22"/>
          <w:szCs w:val="22"/>
        </w:rPr>
      </w:pPr>
      <w:r>
        <w:rPr>
          <w:sz w:val="22"/>
          <w:szCs w:val="22"/>
        </w:rPr>
        <w:t xml:space="preserve">NOTE: The Price is for </w:t>
      </w:r>
    </w:p>
    <w:p w:rsidR="00D75AD0" w:rsidRPr="00056BAB" w:rsidRDefault="00D75AD0" w:rsidP="00D75AD0">
      <w:pPr>
        <w:pStyle w:val="ListParagraph"/>
        <w:numPr>
          <w:ilvl w:val="0"/>
          <w:numId w:val="34"/>
        </w:numPr>
        <w:autoSpaceDN/>
        <w:spacing w:before="120"/>
        <w:ind w:left="714" w:hanging="357"/>
        <w:contextualSpacing w:val="0"/>
        <w:textAlignment w:val="auto"/>
        <w:rPr>
          <w:sz w:val="22"/>
          <w:szCs w:val="22"/>
        </w:rPr>
      </w:pPr>
      <w:r w:rsidRPr="00056BAB">
        <w:rPr>
          <w:sz w:val="22"/>
          <w:szCs w:val="22"/>
        </w:rPr>
        <w:t>Each Grinding Roll for Grinding Roll whenever the numbers are indicated as 1 No (eg Variant Nos 1, 11, 21,…)</w:t>
      </w:r>
    </w:p>
    <w:p w:rsidR="00D75AD0" w:rsidRPr="00056BAB" w:rsidRDefault="00D75AD0" w:rsidP="00D75AD0">
      <w:pPr>
        <w:pStyle w:val="ListParagraph"/>
        <w:numPr>
          <w:ilvl w:val="0"/>
          <w:numId w:val="34"/>
        </w:numPr>
        <w:autoSpaceDN/>
        <w:spacing w:before="120"/>
        <w:ind w:left="714" w:hanging="357"/>
        <w:contextualSpacing w:val="0"/>
        <w:textAlignment w:val="auto"/>
        <w:rPr>
          <w:sz w:val="22"/>
          <w:szCs w:val="22"/>
        </w:rPr>
      </w:pPr>
      <w:r>
        <w:rPr>
          <w:sz w:val="22"/>
          <w:szCs w:val="22"/>
        </w:rPr>
        <w:t xml:space="preserve">For a set of </w:t>
      </w:r>
      <w:r w:rsidRPr="00056BAB">
        <w:rPr>
          <w:sz w:val="22"/>
          <w:szCs w:val="22"/>
        </w:rPr>
        <w:t>Grinding Roll</w:t>
      </w:r>
      <w:r>
        <w:rPr>
          <w:sz w:val="22"/>
          <w:szCs w:val="22"/>
        </w:rPr>
        <w:t xml:space="preserve">s (3 Nos of </w:t>
      </w:r>
      <w:r w:rsidRPr="00056BAB">
        <w:rPr>
          <w:sz w:val="22"/>
          <w:szCs w:val="22"/>
        </w:rPr>
        <w:t>Grinding Roll</w:t>
      </w:r>
      <w:r>
        <w:rPr>
          <w:sz w:val="22"/>
          <w:szCs w:val="22"/>
        </w:rPr>
        <w:t xml:space="preserve">s) </w:t>
      </w:r>
      <w:r w:rsidRPr="00056BAB">
        <w:rPr>
          <w:sz w:val="22"/>
          <w:szCs w:val="22"/>
        </w:rPr>
        <w:t xml:space="preserve">whenever the numbers are indicated as 1 </w:t>
      </w:r>
      <w:r>
        <w:rPr>
          <w:sz w:val="22"/>
          <w:szCs w:val="22"/>
        </w:rPr>
        <w:t xml:space="preserve">Set </w:t>
      </w:r>
      <w:r w:rsidRPr="00056BAB">
        <w:rPr>
          <w:sz w:val="22"/>
          <w:szCs w:val="22"/>
        </w:rPr>
        <w:t xml:space="preserve">(eg Variant Nos </w:t>
      </w:r>
      <w:r>
        <w:rPr>
          <w:sz w:val="22"/>
          <w:szCs w:val="22"/>
        </w:rPr>
        <w:t>2</w:t>
      </w:r>
      <w:r w:rsidRPr="00056BAB">
        <w:rPr>
          <w:sz w:val="22"/>
          <w:szCs w:val="22"/>
        </w:rPr>
        <w:t>, 1</w:t>
      </w:r>
      <w:r>
        <w:rPr>
          <w:sz w:val="22"/>
          <w:szCs w:val="22"/>
        </w:rPr>
        <w:t>2</w:t>
      </w:r>
      <w:r w:rsidRPr="00056BAB">
        <w:rPr>
          <w:sz w:val="22"/>
          <w:szCs w:val="22"/>
        </w:rPr>
        <w:t>, 2</w:t>
      </w:r>
      <w:r>
        <w:rPr>
          <w:sz w:val="22"/>
          <w:szCs w:val="22"/>
        </w:rPr>
        <w:t>2</w:t>
      </w:r>
      <w:r w:rsidRPr="00056BAB">
        <w:rPr>
          <w:sz w:val="22"/>
          <w:szCs w:val="22"/>
        </w:rPr>
        <w:t>,…)</w:t>
      </w:r>
    </w:p>
    <w:p w:rsidR="00D75AD0" w:rsidRDefault="00D75AD0" w:rsidP="00D75AD0">
      <w:pPr>
        <w:pStyle w:val="ListParagraph"/>
        <w:numPr>
          <w:ilvl w:val="0"/>
          <w:numId w:val="34"/>
        </w:numPr>
        <w:autoSpaceDN/>
        <w:spacing w:before="120"/>
        <w:ind w:left="714" w:hanging="357"/>
        <w:contextualSpacing w:val="0"/>
        <w:textAlignment w:val="auto"/>
        <w:rPr>
          <w:sz w:val="22"/>
          <w:szCs w:val="22"/>
        </w:rPr>
      </w:pPr>
      <w:r w:rsidRPr="00056BAB">
        <w:rPr>
          <w:sz w:val="22"/>
          <w:szCs w:val="22"/>
        </w:rPr>
        <w:t>Set of Segments for Bull Ring Segments</w:t>
      </w:r>
      <w:r>
        <w:rPr>
          <w:sz w:val="22"/>
          <w:szCs w:val="22"/>
        </w:rPr>
        <w:t>.</w:t>
      </w:r>
    </w:p>
    <w:p w:rsidR="00D75AD0" w:rsidRDefault="00D75AD0" w:rsidP="00D75AD0">
      <w:pPr>
        <w:suppressAutoHyphens w:val="0"/>
        <w:autoSpaceDN/>
        <w:textAlignment w:val="auto"/>
        <w:rPr>
          <w:sz w:val="22"/>
          <w:szCs w:val="22"/>
        </w:rPr>
      </w:pPr>
      <w:r>
        <w:rPr>
          <w:sz w:val="22"/>
          <w:szCs w:val="22"/>
        </w:rPr>
        <w:br w:type="page"/>
      </w:r>
    </w:p>
    <w:p w:rsidR="00D75AD0" w:rsidRDefault="00D75AD0" w:rsidP="00D75AD0">
      <w:pPr>
        <w:autoSpaceDN/>
        <w:spacing w:before="120"/>
        <w:ind w:firstLine="499"/>
        <w:jc w:val="center"/>
        <w:textAlignment w:val="auto"/>
        <w:rPr>
          <w:b/>
          <w:sz w:val="32"/>
          <w:szCs w:val="22"/>
          <w:u w:val="single"/>
        </w:rPr>
      </w:pPr>
      <w:r>
        <w:rPr>
          <w:b/>
          <w:sz w:val="32"/>
          <w:szCs w:val="22"/>
          <w:u w:val="single"/>
        </w:rPr>
        <w:lastRenderedPageBreak/>
        <w:t xml:space="preserve">SUGGESTED </w:t>
      </w:r>
      <w:r w:rsidRPr="000645A8">
        <w:rPr>
          <w:b/>
          <w:sz w:val="32"/>
          <w:szCs w:val="22"/>
          <w:u w:val="single"/>
        </w:rPr>
        <w:t>PRICE BREAK-UP FORMAT</w:t>
      </w:r>
    </w:p>
    <w:p w:rsidR="00D75AD0" w:rsidRPr="00363272" w:rsidRDefault="00D75AD0" w:rsidP="00D75AD0">
      <w:pPr>
        <w:autoSpaceDN/>
        <w:spacing w:after="240"/>
        <w:ind w:firstLine="499"/>
        <w:jc w:val="center"/>
        <w:textAlignment w:val="auto"/>
        <w:rPr>
          <w:b/>
          <w:szCs w:val="22"/>
          <w:u w:val="single"/>
        </w:rPr>
      </w:pPr>
      <w:r w:rsidRPr="00363272">
        <w:rPr>
          <w:b/>
          <w:szCs w:val="22"/>
          <w:u w:val="single"/>
        </w:rPr>
        <w:t>(To be submitted with Bid)</w:t>
      </w:r>
    </w:p>
    <w:tbl>
      <w:tblPr>
        <w:tblW w:w="86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221"/>
        <w:gridCol w:w="2639"/>
      </w:tblGrid>
      <w:tr w:rsidR="00D75AD0" w:rsidRPr="002F2748" w:rsidTr="003817C4">
        <w:trPr>
          <w:trHeight w:val="567"/>
        </w:trPr>
        <w:tc>
          <w:tcPr>
            <w:tcW w:w="763" w:type="dxa"/>
            <w:shd w:val="clear" w:color="auto" w:fill="auto"/>
            <w:noWrap/>
            <w:vAlign w:val="center"/>
            <w:hideMark/>
          </w:tcPr>
          <w:p w:rsidR="00D75AD0" w:rsidRPr="002F2748" w:rsidRDefault="00D75AD0" w:rsidP="003817C4">
            <w:pPr>
              <w:suppressAutoHyphens w:val="0"/>
              <w:autoSpaceDN/>
              <w:jc w:val="center"/>
              <w:textAlignment w:val="auto"/>
              <w:rPr>
                <w:color w:val="000000"/>
                <w:lang w:eastAsia="en-GB"/>
              </w:rPr>
            </w:pPr>
            <w:r w:rsidRPr="002F2748">
              <w:rPr>
                <w:color w:val="000000"/>
                <w:lang w:eastAsia="en-GB"/>
              </w:rPr>
              <w:t>S.No.</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 xml:space="preserve"> Particulars </w:t>
            </w:r>
          </w:p>
        </w:tc>
        <w:tc>
          <w:tcPr>
            <w:tcW w:w="2639"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Amount in Rupees</w:t>
            </w:r>
          </w:p>
        </w:tc>
      </w:tr>
      <w:tr w:rsidR="00D75AD0" w:rsidRPr="002F2748" w:rsidTr="003817C4">
        <w:trPr>
          <w:trHeight w:val="567"/>
        </w:trPr>
        <w:tc>
          <w:tcPr>
            <w:tcW w:w="8623" w:type="dxa"/>
            <w:gridSpan w:val="3"/>
            <w:shd w:val="clear" w:color="auto" w:fill="auto"/>
            <w:noWrap/>
            <w:vAlign w:val="center"/>
            <w:hideMark/>
          </w:tcPr>
          <w:p w:rsidR="00D75AD0" w:rsidRPr="002F2748" w:rsidRDefault="00D75AD0" w:rsidP="003817C4">
            <w:pPr>
              <w:suppressAutoHyphens w:val="0"/>
              <w:autoSpaceDN/>
              <w:textAlignment w:val="auto"/>
              <w:rPr>
                <w:b/>
                <w:color w:val="000000"/>
                <w:sz w:val="28"/>
                <w:lang w:eastAsia="en-GB"/>
              </w:rPr>
            </w:pPr>
            <w:r w:rsidRPr="002F2748">
              <w:rPr>
                <w:b/>
                <w:color w:val="000000"/>
                <w:sz w:val="28"/>
                <w:lang w:eastAsia="en-GB"/>
              </w:rPr>
              <w:t>Price Break up</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sidRPr="002F2748">
              <w:rPr>
                <w:color w:val="000000"/>
                <w:lang w:eastAsia="en-GB"/>
              </w:rPr>
              <w:t>1</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Basic Price on Ex-works basis.</w:t>
            </w:r>
          </w:p>
        </w:tc>
        <w:tc>
          <w:tcPr>
            <w:tcW w:w="2639" w:type="dxa"/>
            <w:shd w:val="pct65" w:color="auto" w:fill="auto"/>
            <w:noWrap/>
            <w:tcMar>
              <w:right w:w="255" w:type="dxa"/>
            </w:tcMar>
            <w:vAlign w:val="center"/>
            <w:hideMark/>
          </w:tcPr>
          <w:p w:rsidR="00D75AD0" w:rsidRPr="002F2748" w:rsidRDefault="00D75AD0" w:rsidP="003817C4">
            <w:pPr>
              <w:suppressAutoHyphens w:val="0"/>
              <w:autoSpaceDN/>
              <w:jc w:val="right"/>
              <w:textAlignment w:val="auto"/>
              <w:rPr>
                <w:color w:val="000000"/>
                <w:lang w:eastAsia="en-GB"/>
              </w:rPr>
            </w:pP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sidRPr="002F2748">
              <w:rPr>
                <w:color w:val="000000"/>
                <w:lang w:eastAsia="en-GB"/>
              </w:rPr>
              <w:t>2</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P&amp; F Charges</w:t>
            </w:r>
          </w:p>
        </w:tc>
        <w:tc>
          <w:tcPr>
            <w:tcW w:w="2639" w:type="dxa"/>
            <w:shd w:val="clear" w:color="auto" w:fill="auto"/>
            <w:noWrap/>
            <w:tcMar>
              <w:right w:w="255" w:type="dxa"/>
            </w:tcMar>
            <w:vAlign w:val="center"/>
            <w:hideMark/>
          </w:tcPr>
          <w:p w:rsidR="00D75AD0" w:rsidRPr="002F2748" w:rsidRDefault="00D75AD0" w:rsidP="003817C4">
            <w:pPr>
              <w:suppressAutoHyphens w:val="0"/>
              <w:autoSpaceDN/>
              <w:jc w:val="right"/>
              <w:textAlignment w:val="auto"/>
              <w:rPr>
                <w:color w:val="000000"/>
                <w:lang w:eastAsia="en-GB"/>
              </w:rPr>
            </w:pPr>
            <w:r>
              <w:rPr>
                <w:color w:val="000000"/>
                <w:lang w:eastAsia="en-GB"/>
              </w:rPr>
              <w:t>&lt;Included&gt;</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Pr>
                <w:color w:val="000000"/>
                <w:lang w:eastAsia="en-GB"/>
              </w:rPr>
              <w:t>3</w:t>
            </w:r>
          </w:p>
        </w:tc>
        <w:tc>
          <w:tcPr>
            <w:tcW w:w="5221" w:type="dxa"/>
            <w:shd w:val="clear" w:color="auto" w:fill="auto"/>
            <w:noWrap/>
            <w:vAlign w:val="center"/>
          </w:tcPr>
          <w:p w:rsidR="00D75AD0" w:rsidRPr="002F2748" w:rsidRDefault="00D75AD0" w:rsidP="003817C4">
            <w:pPr>
              <w:suppressAutoHyphens w:val="0"/>
              <w:autoSpaceDN/>
              <w:textAlignment w:val="auto"/>
              <w:rPr>
                <w:color w:val="000000"/>
                <w:lang w:eastAsia="en-GB"/>
              </w:rPr>
            </w:pPr>
            <w:r>
              <w:rPr>
                <w:color w:val="000000"/>
                <w:lang w:eastAsia="en-GB"/>
              </w:rPr>
              <w:t>Insurance</w:t>
            </w:r>
          </w:p>
        </w:tc>
        <w:tc>
          <w:tcPr>
            <w:tcW w:w="2639" w:type="dxa"/>
            <w:shd w:val="clear" w:color="auto" w:fill="auto"/>
            <w:noWrap/>
            <w:tcMar>
              <w:right w:w="255" w:type="dxa"/>
            </w:tcMar>
            <w:vAlign w:val="center"/>
          </w:tcPr>
          <w:p w:rsidR="00D75AD0" w:rsidRPr="002F2748" w:rsidRDefault="00D75AD0" w:rsidP="003817C4">
            <w:pPr>
              <w:suppressAutoHyphens w:val="0"/>
              <w:autoSpaceDN/>
              <w:jc w:val="right"/>
              <w:textAlignment w:val="auto"/>
              <w:rPr>
                <w:color w:val="000000"/>
                <w:lang w:eastAsia="en-GB"/>
              </w:rPr>
            </w:pPr>
            <w:r>
              <w:rPr>
                <w:color w:val="000000"/>
                <w:lang w:eastAsia="en-GB"/>
              </w:rPr>
              <w:t>&lt;Included&gt;</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Pr>
                <w:color w:val="000000"/>
                <w:lang w:eastAsia="en-GB"/>
              </w:rPr>
              <w:t>4</w:t>
            </w:r>
          </w:p>
        </w:tc>
        <w:tc>
          <w:tcPr>
            <w:tcW w:w="5221" w:type="dxa"/>
            <w:shd w:val="clear" w:color="auto" w:fill="auto"/>
            <w:noWrap/>
            <w:vAlign w:val="center"/>
          </w:tcPr>
          <w:p w:rsidR="00D75AD0" w:rsidRPr="002F2748" w:rsidRDefault="00D75AD0" w:rsidP="003817C4">
            <w:pPr>
              <w:suppressAutoHyphens w:val="0"/>
              <w:autoSpaceDN/>
              <w:textAlignment w:val="auto"/>
              <w:rPr>
                <w:color w:val="000000"/>
                <w:lang w:eastAsia="en-GB"/>
              </w:rPr>
            </w:pPr>
            <w:r w:rsidRPr="002F2748">
              <w:rPr>
                <w:color w:val="000000"/>
                <w:lang w:eastAsia="en-GB"/>
              </w:rPr>
              <w:t>Freight from works</w:t>
            </w:r>
          </w:p>
        </w:tc>
        <w:tc>
          <w:tcPr>
            <w:tcW w:w="2639" w:type="dxa"/>
            <w:shd w:val="clear" w:color="auto" w:fill="auto"/>
            <w:noWrap/>
            <w:tcMar>
              <w:right w:w="255" w:type="dxa"/>
            </w:tcMar>
            <w:vAlign w:val="center"/>
          </w:tcPr>
          <w:p w:rsidR="00D75AD0" w:rsidRPr="002F2748" w:rsidRDefault="00D75AD0" w:rsidP="003817C4">
            <w:pPr>
              <w:suppressAutoHyphens w:val="0"/>
              <w:autoSpaceDN/>
              <w:jc w:val="right"/>
              <w:textAlignment w:val="auto"/>
              <w:rPr>
                <w:color w:val="000000"/>
                <w:lang w:eastAsia="en-GB"/>
              </w:rPr>
            </w:pPr>
            <w:r>
              <w:rPr>
                <w:color w:val="000000"/>
                <w:lang w:eastAsia="en-GB"/>
              </w:rPr>
              <w:t>&lt;Included&gt;</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sidRPr="002F2748">
              <w:rPr>
                <w:color w:val="000000"/>
                <w:lang w:eastAsia="en-GB"/>
              </w:rPr>
              <w:t>5</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 xml:space="preserve">Excise Duty </w:t>
            </w:r>
          </w:p>
        </w:tc>
        <w:tc>
          <w:tcPr>
            <w:tcW w:w="2639" w:type="dxa"/>
            <w:shd w:val="clear" w:color="auto" w:fill="auto"/>
            <w:noWrap/>
            <w:tcMar>
              <w:right w:w="255" w:type="dxa"/>
            </w:tcMar>
            <w:vAlign w:val="center"/>
            <w:hideMark/>
          </w:tcPr>
          <w:p w:rsidR="00D75AD0" w:rsidRPr="002F2748" w:rsidRDefault="00D75AD0" w:rsidP="003817C4">
            <w:pPr>
              <w:suppressAutoHyphens w:val="0"/>
              <w:autoSpaceDN/>
              <w:jc w:val="right"/>
              <w:textAlignment w:val="auto"/>
              <w:rPr>
                <w:color w:val="000000"/>
                <w:lang w:eastAsia="en-GB"/>
              </w:rPr>
            </w:pPr>
            <w:r>
              <w:rPr>
                <w:color w:val="000000"/>
                <w:lang w:eastAsia="en-GB"/>
              </w:rPr>
              <w:t>%</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sidRPr="002F2748">
              <w:rPr>
                <w:color w:val="000000"/>
                <w:lang w:eastAsia="en-GB"/>
              </w:rPr>
              <w:t>6</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 xml:space="preserve">Educational Cess on Excise Duty </w:t>
            </w:r>
          </w:p>
        </w:tc>
        <w:tc>
          <w:tcPr>
            <w:tcW w:w="2639" w:type="dxa"/>
            <w:shd w:val="clear" w:color="auto" w:fill="auto"/>
            <w:noWrap/>
            <w:tcMar>
              <w:right w:w="255" w:type="dxa"/>
            </w:tcMar>
            <w:vAlign w:val="center"/>
            <w:hideMark/>
          </w:tcPr>
          <w:p w:rsidR="00D75AD0" w:rsidRPr="002F2748" w:rsidRDefault="00D75AD0" w:rsidP="003817C4">
            <w:pPr>
              <w:suppressAutoHyphens w:val="0"/>
              <w:autoSpaceDN/>
              <w:jc w:val="right"/>
              <w:textAlignment w:val="auto"/>
              <w:rPr>
                <w:color w:val="000000"/>
                <w:lang w:eastAsia="en-GB"/>
              </w:rPr>
            </w:pPr>
            <w:r>
              <w:rPr>
                <w:color w:val="000000"/>
                <w:lang w:eastAsia="en-GB"/>
              </w:rPr>
              <w:t>%</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sidRPr="002F2748">
              <w:rPr>
                <w:color w:val="000000"/>
                <w:lang w:eastAsia="en-GB"/>
              </w:rPr>
              <w:t>7</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Sales Tax  against Form-C</w:t>
            </w:r>
          </w:p>
        </w:tc>
        <w:tc>
          <w:tcPr>
            <w:tcW w:w="2639" w:type="dxa"/>
            <w:tcBorders>
              <w:bottom w:val="single" w:sz="4" w:space="0" w:color="auto"/>
            </w:tcBorders>
            <w:shd w:val="clear" w:color="auto" w:fill="auto"/>
            <w:noWrap/>
            <w:tcMar>
              <w:right w:w="255" w:type="dxa"/>
            </w:tcMar>
            <w:vAlign w:val="center"/>
            <w:hideMark/>
          </w:tcPr>
          <w:p w:rsidR="00D75AD0" w:rsidRPr="002F2748" w:rsidRDefault="00D75AD0" w:rsidP="003817C4">
            <w:pPr>
              <w:suppressAutoHyphens w:val="0"/>
              <w:autoSpaceDN/>
              <w:jc w:val="right"/>
              <w:textAlignment w:val="auto"/>
              <w:rPr>
                <w:color w:val="000000"/>
                <w:lang w:eastAsia="en-GB"/>
              </w:rPr>
            </w:pPr>
            <w:r>
              <w:rPr>
                <w:color w:val="000000"/>
                <w:lang w:eastAsia="en-GB"/>
              </w:rPr>
              <w:t>%</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sidRPr="002F2748">
              <w:rPr>
                <w:color w:val="000000"/>
                <w:lang w:eastAsia="en-GB"/>
              </w:rPr>
              <w:t>8</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Third Party Inspection Charges (if any)</w:t>
            </w:r>
          </w:p>
        </w:tc>
        <w:tc>
          <w:tcPr>
            <w:tcW w:w="2639" w:type="dxa"/>
            <w:shd w:val="pct65" w:color="auto" w:fill="auto"/>
            <w:noWrap/>
            <w:tcMar>
              <w:right w:w="255" w:type="dxa"/>
            </w:tcMar>
            <w:vAlign w:val="center"/>
            <w:hideMark/>
          </w:tcPr>
          <w:p w:rsidR="00D75AD0" w:rsidRPr="002F2748" w:rsidRDefault="00D75AD0" w:rsidP="003817C4">
            <w:pPr>
              <w:suppressAutoHyphens w:val="0"/>
              <w:autoSpaceDN/>
              <w:jc w:val="right"/>
              <w:textAlignment w:val="auto"/>
              <w:rPr>
                <w:b/>
                <w:color w:val="FFFFFF" w:themeColor="background1"/>
                <w:lang w:eastAsia="en-GB"/>
              </w:rPr>
            </w:pPr>
            <w:r w:rsidRPr="008D2E87">
              <w:rPr>
                <w:b/>
                <w:color w:val="FFFFFF" w:themeColor="background1"/>
                <w:lang w:eastAsia="en-GB"/>
              </w:rPr>
              <w:t>&lt;BHEL SCOPE&gt;</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sidRPr="002F2748">
              <w:rPr>
                <w:color w:val="000000"/>
                <w:lang w:eastAsia="en-GB"/>
              </w:rPr>
              <w:t>9</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Service Tax (if any)</w:t>
            </w:r>
          </w:p>
        </w:tc>
        <w:tc>
          <w:tcPr>
            <w:tcW w:w="2639" w:type="dxa"/>
            <w:shd w:val="clear" w:color="auto" w:fill="auto"/>
            <w:noWrap/>
            <w:tcMar>
              <w:right w:w="255" w:type="dxa"/>
            </w:tcMar>
            <w:vAlign w:val="center"/>
            <w:hideMark/>
          </w:tcPr>
          <w:p w:rsidR="00D75AD0" w:rsidRPr="002F2748" w:rsidRDefault="00D75AD0" w:rsidP="003817C4">
            <w:pPr>
              <w:suppressAutoHyphens w:val="0"/>
              <w:autoSpaceDN/>
              <w:jc w:val="right"/>
              <w:textAlignment w:val="auto"/>
              <w:rPr>
                <w:color w:val="000000"/>
                <w:lang w:eastAsia="en-GB"/>
              </w:rPr>
            </w:pPr>
            <w:r>
              <w:rPr>
                <w:color w:val="000000"/>
                <w:lang w:eastAsia="en-GB"/>
              </w:rPr>
              <w:t>%</w:t>
            </w:r>
          </w:p>
        </w:tc>
      </w:tr>
      <w:tr w:rsidR="00D75AD0" w:rsidRPr="002F2748" w:rsidTr="003817C4">
        <w:trPr>
          <w:trHeight w:val="567"/>
        </w:trPr>
        <w:tc>
          <w:tcPr>
            <w:tcW w:w="763" w:type="dxa"/>
            <w:shd w:val="clear" w:color="auto" w:fill="auto"/>
            <w:noWrap/>
            <w:vAlign w:val="center"/>
          </w:tcPr>
          <w:p w:rsidR="00D75AD0" w:rsidRPr="002F2748" w:rsidRDefault="00D75AD0" w:rsidP="003817C4">
            <w:pPr>
              <w:suppressAutoHyphens w:val="0"/>
              <w:autoSpaceDN/>
              <w:jc w:val="center"/>
              <w:textAlignment w:val="auto"/>
              <w:rPr>
                <w:color w:val="000000"/>
                <w:lang w:eastAsia="en-GB"/>
              </w:rPr>
            </w:pPr>
            <w:r>
              <w:rPr>
                <w:color w:val="000000"/>
                <w:lang w:eastAsia="en-GB"/>
              </w:rPr>
              <w:t>10</w:t>
            </w:r>
          </w:p>
        </w:tc>
        <w:tc>
          <w:tcPr>
            <w:tcW w:w="5221" w:type="dxa"/>
            <w:shd w:val="clear" w:color="auto" w:fill="auto"/>
            <w:noWrap/>
            <w:vAlign w:val="center"/>
            <w:hideMark/>
          </w:tcPr>
          <w:p w:rsidR="00D75AD0" w:rsidRPr="002F2748" w:rsidRDefault="00D75AD0" w:rsidP="003817C4">
            <w:pPr>
              <w:suppressAutoHyphens w:val="0"/>
              <w:autoSpaceDN/>
              <w:textAlignment w:val="auto"/>
              <w:rPr>
                <w:color w:val="000000"/>
                <w:lang w:eastAsia="en-GB"/>
              </w:rPr>
            </w:pPr>
            <w:r w:rsidRPr="002F2748">
              <w:rPr>
                <w:color w:val="000000"/>
                <w:lang w:eastAsia="en-GB"/>
              </w:rPr>
              <w:t>An</w:t>
            </w:r>
            <w:r>
              <w:rPr>
                <w:color w:val="000000"/>
                <w:lang w:eastAsia="en-GB"/>
              </w:rPr>
              <w:t>y other charges (Please specify individually in percentages)</w:t>
            </w:r>
          </w:p>
        </w:tc>
        <w:tc>
          <w:tcPr>
            <w:tcW w:w="2639" w:type="dxa"/>
            <w:shd w:val="clear" w:color="auto" w:fill="auto"/>
            <w:noWrap/>
            <w:tcMar>
              <w:right w:w="255" w:type="dxa"/>
            </w:tcMar>
            <w:vAlign w:val="center"/>
            <w:hideMark/>
          </w:tcPr>
          <w:p w:rsidR="00D75AD0" w:rsidRPr="002F2748" w:rsidRDefault="00D75AD0" w:rsidP="003817C4">
            <w:pPr>
              <w:suppressAutoHyphens w:val="0"/>
              <w:autoSpaceDN/>
              <w:jc w:val="right"/>
              <w:textAlignment w:val="auto"/>
              <w:rPr>
                <w:color w:val="000000"/>
                <w:lang w:eastAsia="en-GB"/>
              </w:rPr>
            </w:pPr>
          </w:p>
        </w:tc>
      </w:tr>
      <w:tr w:rsidR="00D75AD0" w:rsidRPr="002F2748" w:rsidTr="003817C4">
        <w:trPr>
          <w:trHeight w:val="567"/>
        </w:trPr>
        <w:tc>
          <w:tcPr>
            <w:tcW w:w="763" w:type="dxa"/>
            <w:shd w:val="clear" w:color="auto" w:fill="auto"/>
            <w:noWrap/>
            <w:vAlign w:val="center"/>
            <w:hideMark/>
          </w:tcPr>
          <w:p w:rsidR="00D75AD0" w:rsidRPr="002F2748" w:rsidRDefault="00D75AD0" w:rsidP="003817C4">
            <w:pPr>
              <w:suppressAutoHyphens w:val="0"/>
              <w:autoSpaceDN/>
              <w:jc w:val="center"/>
              <w:textAlignment w:val="auto"/>
              <w:rPr>
                <w:color w:val="000000"/>
                <w:lang w:eastAsia="en-GB"/>
              </w:rPr>
            </w:pPr>
          </w:p>
        </w:tc>
        <w:tc>
          <w:tcPr>
            <w:tcW w:w="5221" w:type="dxa"/>
            <w:shd w:val="clear" w:color="auto" w:fill="auto"/>
            <w:noWrap/>
            <w:vAlign w:val="center"/>
            <w:hideMark/>
          </w:tcPr>
          <w:p w:rsidR="00D75AD0" w:rsidRPr="002F2748" w:rsidRDefault="00D75AD0" w:rsidP="003817C4">
            <w:pPr>
              <w:suppressAutoHyphens w:val="0"/>
              <w:autoSpaceDN/>
              <w:textAlignment w:val="auto"/>
              <w:rPr>
                <w:b/>
                <w:color w:val="000000"/>
                <w:lang w:eastAsia="en-GB"/>
              </w:rPr>
            </w:pPr>
            <w:r w:rsidRPr="002F2748">
              <w:rPr>
                <w:b/>
                <w:color w:val="000000"/>
                <w:lang w:eastAsia="en-GB"/>
              </w:rPr>
              <w:t xml:space="preserve">GRAND TOTAL (on </w:t>
            </w:r>
            <w:r>
              <w:rPr>
                <w:b/>
                <w:color w:val="000000"/>
                <w:lang w:eastAsia="en-GB"/>
              </w:rPr>
              <w:t xml:space="preserve">FOR destination </w:t>
            </w:r>
            <w:r w:rsidRPr="002F2748">
              <w:rPr>
                <w:b/>
                <w:color w:val="000000"/>
                <w:lang w:eastAsia="en-GB"/>
              </w:rPr>
              <w:t>basis)</w:t>
            </w:r>
          </w:p>
        </w:tc>
        <w:tc>
          <w:tcPr>
            <w:tcW w:w="2639" w:type="dxa"/>
            <w:shd w:val="pct60" w:color="auto" w:fill="auto"/>
            <w:noWrap/>
            <w:tcMar>
              <w:right w:w="255" w:type="dxa"/>
            </w:tcMar>
            <w:vAlign w:val="center"/>
            <w:hideMark/>
          </w:tcPr>
          <w:p w:rsidR="00D75AD0" w:rsidRPr="002F2748" w:rsidRDefault="00D75AD0" w:rsidP="003817C4">
            <w:pPr>
              <w:suppressAutoHyphens w:val="0"/>
              <w:autoSpaceDN/>
              <w:jc w:val="right"/>
              <w:textAlignment w:val="auto"/>
              <w:rPr>
                <w:color w:val="000000"/>
                <w:lang w:eastAsia="en-GB"/>
              </w:rPr>
            </w:pPr>
          </w:p>
        </w:tc>
      </w:tr>
    </w:tbl>
    <w:p w:rsidR="00D75AD0" w:rsidRDefault="00D75AD0" w:rsidP="00D75AD0">
      <w:pPr>
        <w:autoSpaceDN/>
        <w:ind w:firstLine="500"/>
        <w:textAlignment w:val="auto"/>
        <w:rPr>
          <w:sz w:val="22"/>
          <w:szCs w:val="22"/>
        </w:rPr>
      </w:pPr>
    </w:p>
    <w:p w:rsidR="00D75AD0" w:rsidRPr="00D75AD0" w:rsidRDefault="00D75AD0" w:rsidP="00D75AD0">
      <w:pPr>
        <w:autoSpaceDN/>
        <w:ind w:firstLine="34"/>
        <w:textAlignment w:val="auto"/>
        <w:rPr>
          <w:b/>
          <w:sz w:val="28"/>
          <w:szCs w:val="22"/>
          <w:u w:val="single"/>
        </w:rPr>
      </w:pPr>
      <w:r w:rsidRPr="00D75AD0">
        <w:rPr>
          <w:b/>
          <w:sz w:val="28"/>
          <w:szCs w:val="22"/>
          <w:u w:val="single"/>
        </w:rPr>
        <w:t xml:space="preserve">NOTE: </w:t>
      </w:r>
    </w:p>
    <w:p w:rsidR="00D75AD0" w:rsidRPr="00D75AD0" w:rsidRDefault="00D75AD0" w:rsidP="00D75AD0">
      <w:pPr>
        <w:autoSpaceDN/>
        <w:ind w:left="493" w:firstLine="7"/>
        <w:textAlignment w:val="auto"/>
        <w:rPr>
          <w:szCs w:val="22"/>
        </w:rPr>
      </w:pPr>
      <w:r w:rsidRPr="00D75AD0">
        <w:rPr>
          <w:szCs w:val="22"/>
        </w:rPr>
        <w:t>In case the rates differ between type</w:t>
      </w:r>
      <w:r>
        <w:rPr>
          <w:szCs w:val="22"/>
        </w:rPr>
        <w:t>s</w:t>
      </w:r>
      <w:r w:rsidRPr="00D75AD0">
        <w:rPr>
          <w:szCs w:val="22"/>
        </w:rPr>
        <w:t xml:space="preserve"> of items, </w:t>
      </w:r>
      <w:r>
        <w:rPr>
          <w:szCs w:val="22"/>
        </w:rPr>
        <w:t xml:space="preserve">this table is </w:t>
      </w:r>
      <w:r w:rsidRPr="00D75AD0">
        <w:rPr>
          <w:szCs w:val="22"/>
        </w:rPr>
        <w:t xml:space="preserve">to be filled up separately </w:t>
      </w:r>
      <w:r>
        <w:rPr>
          <w:szCs w:val="22"/>
        </w:rPr>
        <w:t>for each category mentioning the items.</w:t>
      </w:r>
    </w:p>
    <w:p w:rsidR="000D6F83" w:rsidRDefault="000D6F83" w:rsidP="00F361A8">
      <w:pPr>
        <w:autoSpaceDN/>
        <w:ind w:firstLine="500"/>
        <w:textAlignment w:val="auto"/>
        <w:rPr>
          <w:sz w:val="22"/>
          <w:szCs w:val="22"/>
        </w:rPr>
      </w:pPr>
    </w:p>
    <w:p w:rsidR="002F2748" w:rsidRDefault="002F2748" w:rsidP="00F361A8">
      <w:pPr>
        <w:autoSpaceDN/>
        <w:ind w:firstLine="500"/>
        <w:textAlignment w:val="auto"/>
        <w:rPr>
          <w:sz w:val="22"/>
          <w:szCs w:val="22"/>
        </w:rPr>
      </w:pPr>
    </w:p>
    <w:p w:rsidR="00082FEE" w:rsidRDefault="00082FEE" w:rsidP="00F361A8">
      <w:pPr>
        <w:autoSpaceDN/>
        <w:textAlignment w:val="auto"/>
        <w:rPr>
          <w:sz w:val="22"/>
          <w:szCs w:val="22"/>
        </w:rPr>
      </w:pPr>
      <w:r>
        <w:rPr>
          <w:sz w:val="22"/>
          <w:szCs w:val="22"/>
        </w:rPr>
        <w:br w:type="page"/>
      </w:r>
    </w:p>
    <w:p w:rsidR="00381B8D" w:rsidRDefault="00381B8D" w:rsidP="00F361A8">
      <w:pPr>
        <w:autoSpaceDN/>
        <w:textAlignment w:val="auto"/>
        <w:rPr>
          <w:sz w:val="22"/>
          <w:szCs w:val="22"/>
        </w:rPr>
        <w:sectPr w:rsidR="00381B8D" w:rsidSect="00381B8D">
          <w:pgSz w:w="11907" w:h="16839" w:code="9"/>
          <w:pgMar w:top="567" w:right="1247" w:bottom="567" w:left="567" w:header="720" w:footer="720" w:gutter="0"/>
          <w:cols w:space="720"/>
          <w:docGrid w:linePitch="326"/>
        </w:sectPr>
      </w:pPr>
    </w:p>
    <w:p w:rsidR="00D75AD0" w:rsidRPr="000D5374" w:rsidRDefault="00D75AD0" w:rsidP="00D75AD0">
      <w:pPr>
        <w:ind w:left="5800" w:hanging="5300"/>
        <w:jc w:val="center"/>
        <w:rPr>
          <w:b/>
          <w:sz w:val="28"/>
          <w:szCs w:val="22"/>
          <w:u w:val="single"/>
        </w:rPr>
      </w:pPr>
      <w:r w:rsidRPr="000D5374">
        <w:rPr>
          <w:b/>
          <w:sz w:val="28"/>
          <w:szCs w:val="22"/>
          <w:u w:val="single"/>
        </w:rPr>
        <w:lastRenderedPageBreak/>
        <w:t>ANNEXURE – I</w:t>
      </w:r>
      <w:r>
        <w:rPr>
          <w:b/>
          <w:sz w:val="28"/>
          <w:szCs w:val="22"/>
          <w:u w:val="single"/>
        </w:rPr>
        <w:t>I</w:t>
      </w:r>
    </w:p>
    <w:p w:rsidR="00D75AD0" w:rsidRDefault="00D75AD0" w:rsidP="00D75AD0">
      <w:pPr>
        <w:ind w:left="5800" w:hanging="5301"/>
        <w:jc w:val="center"/>
        <w:rPr>
          <w:b/>
          <w:sz w:val="28"/>
          <w:szCs w:val="22"/>
          <w:u w:val="single"/>
        </w:rPr>
      </w:pPr>
      <w:r>
        <w:rPr>
          <w:b/>
          <w:sz w:val="28"/>
          <w:szCs w:val="22"/>
          <w:u w:val="single"/>
        </w:rPr>
        <w:t>PRICE BID PART- C</w:t>
      </w:r>
    </w:p>
    <w:p w:rsidR="00D75AD0" w:rsidRDefault="00D75AD0" w:rsidP="00D75AD0">
      <w:pPr>
        <w:spacing w:after="120"/>
        <w:ind w:left="5800" w:hanging="5301"/>
        <w:jc w:val="center"/>
        <w:rPr>
          <w:b/>
          <w:sz w:val="28"/>
          <w:szCs w:val="22"/>
          <w:u w:val="single"/>
        </w:rPr>
      </w:pPr>
      <w:r>
        <w:rPr>
          <w:b/>
          <w:sz w:val="28"/>
          <w:szCs w:val="22"/>
          <w:u w:val="single"/>
        </w:rPr>
        <w:t>CONSOLIDATED PRICES</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467"/>
        <w:gridCol w:w="3088"/>
        <w:gridCol w:w="1680"/>
        <w:gridCol w:w="1512"/>
        <w:gridCol w:w="1756"/>
        <w:gridCol w:w="2261"/>
        <w:gridCol w:w="2499"/>
      </w:tblGrid>
      <w:tr w:rsidR="00D75AD0" w:rsidRPr="00D71363" w:rsidTr="003817C4">
        <w:trPr>
          <w:trHeight w:val="340"/>
        </w:trPr>
        <w:tc>
          <w:tcPr>
            <w:tcW w:w="485" w:type="dxa"/>
            <w:shd w:val="clear" w:color="auto" w:fill="auto"/>
          </w:tcPr>
          <w:p w:rsidR="00D75AD0" w:rsidRPr="00D71363" w:rsidRDefault="00D75AD0" w:rsidP="003817C4">
            <w:pPr>
              <w:jc w:val="center"/>
              <w:rPr>
                <w:sz w:val="21"/>
                <w:szCs w:val="21"/>
              </w:rPr>
            </w:pPr>
            <w:r w:rsidRPr="00D71363">
              <w:rPr>
                <w:sz w:val="21"/>
                <w:szCs w:val="21"/>
              </w:rPr>
              <w:t>SL No</w:t>
            </w:r>
          </w:p>
        </w:tc>
        <w:tc>
          <w:tcPr>
            <w:tcW w:w="1467" w:type="dxa"/>
          </w:tcPr>
          <w:p w:rsidR="00D75AD0" w:rsidRPr="00D71363" w:rsidRDefault="00D75AD0" w:rsidP="003817C4">
            <w:pPr>
              <w:jc w:val="center"/>
              <w:rPr>
                <w:sz w:val="21"/>
                <w:szCs w:val="21"/>
              </w:rPr>
            </w:pPr>
            <w:r w:rsidRPr="00D71363">
              <w:rPr>
                <w:sz w:val="21"/>
                <w:szCs w:val="21"/>
              </w:rPr>
              <w:t>Material Code</w:t>
            </w:r>
          </w:p>
        </w:tc>
        <w:tc>
          <w:tcPr>
            <w:tcW w:w="3088" w:type="dxa"/>
            <w:shd w:val="clear" w:color="auto" w:fill="auto"/>
          </w:tcPr>
          <w:p w:rsidR="00D75AD0" w:rsidRPr="00D71363" w:rsidRDefault="00D75AD0" w:rsidP="003817C4">
            <w:pPr>
              <w:jc w:val="center"/>
              <w:rPr>
                <w:sz w:val="21"/>
                <w:szCs w:val="21"/>
              </w:rPr>
            </w:pPr>
            <w:r w:rsidRPr="00D71363">
              <w:rPr>
                <w:sz w:val="21"/>
                <w:szCs w:val="21"/>
              </w:rPr>
              <w:t>Type of Roll</w:t>
            </w:r>
          </w:p>
        </w:tc>
        <w:tc>
          <w:tcPr>
            <w:tcW w:w="1680" w:type="dxa"/>
          </w:tcPr>
          <w:p w:rsidR="00D75AD0" w:rsidRPr="00D71363" w:rsidRDefault="00D75AD0" w:rsidP="003817C4">
            <w:pPr>
              <w:jc w:val="center"/>
              <w:rPr>
                <w:sz w:val="21"/>
                <w:szCs w:val="21"/>
              </w:rPr>
            </w:pPr>
            <w:r w:rsidRPr="00D71363">
              <w:rPr>
                <w:sz w:val="21"/>
                <w:szCs w:val="21"/>
              </w:rPr>
              <w:t>Cost of Grinding Roll</w:t>
            </w:r>
          </w:p>
          <w:p w:rsidR="00D75AD0" w:rsidRPr="00D71363" w:rsidRDefault="00D75AD0" w:rsidP="003817C4">
            <w:pPr>
              <w:jc w:val="center"/>
              <w:rPr>
                <w:sz w:val="21"/>
                <w:szCs w:val="21"/>
              </w:rPr>
            </w:pPr>
            <w:r w:rsidRPr="00D71363">
              <w:rPr>
                <w:sz w:val="21"/>
                <w:szCs w:val="21"/>
              </w:rPr>
              <w:t xml:space="preserve">Per piece </w:t>
            </w:r>
          </w:p>
          <w:p w:rsidR="00D75AD0" w:rsidRPr="00D71363" w:rsidRDefault="00D75AD0" w:rsidP="003817C4">
            <w:pPr>
              <w:jc w:val="center"/>
              <w:rPr>
                <w:sz w:val="21"/>
                <w:szCs w:val="21"/>
              </w:rPr>
            </w:pPr>
            <w:r w:rsidRPr="00D71363">
              <w:rPr>
                <w:sz w:val="21"/>
                <w:szCs w:val="21"/>
              </w:rPr>
              <w:t>(GR)</w:t>
            </w:r>
          </w:p>
        </w:tc>
        <w:tc>
          <w:tcPr>
            <w:tcW w:w="1512" w:type="dxa"/>
          </w:tcPr>
          <w:p w:rsidR="00D75AD0" w:rsidRPr="00D71363" w:rsidRDefault="00D75AD0" w:rsidP="003817C4">
            <w:pPr>
              <w:jc w:val="center"/>
              <w:rPr>
                <w:sz w:val="21"/>
                <w:szCs w:val="21"/>
              </w:rPr>
            </w:pPr>
            <w:r w:rsidRPr="00D71363">
              <w:rPr>
                <w:sz w:val="21"/>
                <w:szCs w:val="21"/>
              </w:rPr>
              <w:t xml:space="preserve">Cost  of bull Ring Segment </w:t>
            </w:r>
          </w:p>
          <w:p w:rsidR="00D75AD0" w:rsidRPr="00D71363" w:rsidRDefault="00D75AD0" w:rsidP="003817C4">
            <w:pPr>
              <w:jc w:val="center"/>
              <w:rPr>
                <w:sz w:val="21"/>
                <w:szCs w:val="21"/>
              </w:rPr>
            </w:pPr>
            <w:r w:rsidRPr="00D71363">
              <w:rPr>
                <w:sz w:val="21"/>
                <w:szCs w:val="21"/>
              </w:rPr>
              <w:t xml:space="preserve">per set </w:t>
            </w:r>
          </w:p>
          <w:p w:rsidR="00D75AD0" w:rsidRPr="00D71363" w:rsidRDefault="00D75AD0" w:rsidP="003817C4">
            <w:pPr>
              <w:jc w:val="center"/>
              <w:rPr>
                <w:sz w:val="21"/>
                <w:szCs w:val="21"/>
              </w:rPr>
            </w:pPr>
            <w:r w:rsidRPr="00D71363">
              <w:rPr>
                <w:sz w:val="21"/>
                <w:szCs w:val="21"/>
              </w:rPr>
              <w:t>(BR)</w:t>
            </w:r>
          </w:p>
        </w:tc>
        <w:tc>
          <w:tcPr>
            <w:tcW w:w="1756" w:type="dxa"/>
          </w:tcPr>
          <w:p w:rsidR="00D75AD0" w:rsidRPr="00D71363" w:rsidRDefault="00D75AD0" w:rsidP="003817C4">
            <w:pPr>
              <w:jc w:val="center"/>
              <w:rPr>
                <w:sz w:val="21"/>
                <w:szCs w:val="21"/>
              </w:rPr>
            </w:pPr>
            <w:r w:rsidRPr="00D71363">
              <w:rPr>
                <w:sz w:val="21"/>
                <w:szCs w:val="21"/>
              </w:rPr>
              <w:t>Cost of Main Wear Elements</w:t>
            </w:r>
          </w:p>
          <w:p w:rsidR="00D75AD0" w:rsidRPr="00D71363" w:rsidRDefault="00D75AD0" w:rsidP="003817C4">
            <w:pPr>
              <w:jc w:val="center"/>
              <w:rPr>
                <w:b/>
                <w:sz w:val="21"/>
                <w:szCs w:val="21"/>
              </w:rPr>
            </w:pPr>
            <w:r w:rsidRPr="00D71363">
              <w:rPr>
                <w:b/>
                <w:sz w:val="21"/>
                <w:szCs w:val="21"/>
              </w:rPr>
              <w:t>GB</w:t>
            </w:r>
          </w:p>
          <w:p w:rsidR="00D75AD0" w:rsidRPr="00D71363" w:rsidRDefault="00D75AD0" w:rsidP="003817C4">
            <w:pPr>
              <w:jc w:val="center"/>
              <w:rPr>
                <w:sz w:val="21"/>
                <w:szCs w:val="21"/>
              </w:rPr>
            </w:pPr>
            <w:r w:rsidRPr="00D71363">
              <w:rPr>
                <w:sz w:val="21"/>
                <w:szCs w:val="21"/>
              </w:rPr>
              <w:t>= 3 x (GR)+(BR)</w:t>
            </w:r>
          </w:p>
        </w:tc>
        <w:tc>
          <w:tcPr>
            <w:tcW w:w="2261" w:type="dxa"/>
          </w:tcPr>
          <w:p w:rsidR="00D75AD0" w:rsidRPr="00D71363" w:rsidRDefault="00D75AD0" w:rsidP="003817C4">
            <w:pPr>
              <w:jc w:val="center"/>
              <w:rPr>
                <w:sz w:val="21"/>
                <w:szCs w:val="21"/>
              </w:rPr>
            </w:pPr>
            <w:r w:rsidRPr="00D71363">
              <w:rPr>
                <w:sz w:val="21"/>
                <w:szCs w:val="21"/>
              </w:rPr>
              <w:t xml:space="preserve">Modified  Additional Component  Cost </w:t>
            </w:r>
            <w:r w:rsidRPr="00D71363">
              <w:rPr>
                <w:sz w:val="21"/>
                <w:szCs w:val="21"/>
                <w:vertAlign w:val="superscript"/>
              </w:rPr>
              <w:t>(1)</w:t>
            </w:r>
          </w:p>
          <w:p w:rsidR="00D75AD0" w:rsidRPr="00D71363" w:rsidRDefault="00D75AD0" w:rsidP="003817C4">
            <w:pPr>
              <w:jc w:val="center"/>
              <w:rPr>
                <w:sz w:val="21"/>
                <w:szCs w:val="21"/>
              </w:rPr>
            </w:pPr>
            <w:r w:rsidRPr="00D71363">
              <w:rPr>
                <w:sz w:val="21"/>
                <w:szCs w:val="21"/>
              </w:rPr>
              <w:t>Per Mill Qty</w:t>
            </w:r>
          </w:p>
          <w:p w:rsidR="00D75AD0" w:rsidRPr="00D71363" w:rsidRDefault="00D75AD0" w:rsidP="003817C4">
            <w:pPr>
              <w:jc w:val="center"/>
              <w:rPr>
                <w:sz w:val="21"/>
                <w:szCs w:val="21"/>
              </w:rPr>
            </w:pPr>
            <w:r w:rsidRPr="00D71363">
              <w:rPr>
                <w:sz w:val="21"/>
                <w:szCs w:val="21"/>
              </w:rPr>
              <w:t>(MOD)</w:t>
            </w:r>
            <w:r>
              <w:rPr>
                <w:sz w:val="21"/>
                <w:szCs w:val="21"/>
              </w:rPr>
              <w:t xml:space="preserve"> from II(part A)</w:t>
            </w:r>
          </w:p>
        </w:tc>
        <w:tc>
          <w:tcPr>
            <w:tcW w:w="2499" w:type="dxa"/>
          </w:tcPr>
          <w:p w:rsidR="00D75AD0" w:rsidRPr="00D71363" w:rsidRDefault="00D75AD0" w:rsidP="003817C4">
            <w:pPr>
              <w:jc w:val="center"/>
              <w:rPr>
                <w:sz w:val="21"/>
                <w:szCs w:val="21"/>
              </w:rPr>
            </w:pPr>
            <w:r w:rsidRPr="00D71363">
              <w:rPr>
                <w:sz w:val="21"/>
                <w:szCs w:val="21"/>
              </w:rPr>
              <w:t>Total Cost to BHEL</w:t>
            </w:r>
          </w:p>
          <w:p w:rsidR="00D75AD0" w:rsidRPr="00D71363" w:rsidRDefault="00D75AD0" w:rsidP="003817C4">
            <w:pPr>
              <w:jc w:val="center"/>
              <w:rPr>
                <w:sz w:val="21"/>
                <w:szCs w:val="21"/>
              </w:rPr>
            </w:pPr>
          </w:p>
          <w:p w:rsidR="00D75AD0" w:rsidRPr="00D71363" w:rsidRDefault="00D75AD0" w:rsidP="003817C4">
            <w:pPr>
              <w:jc w:val="center"/>
              <w:rPr>
                <w:b/>
                <w:sz w:val="21"/>
                <w:szCs w:val="21"/>
              </w:rPr>
            </w:pPr>
            <w:r w:rsidRPr="00D71363">
              <w:rPr>
                <w:b/>
                <w:sz w:val="21"/>
                <w:szCs w:val="21"/>
              </w:rPr>
              <w:t>PC</w:t>
            </w:r>
          </w:p>
          <w:p w:rsidR="00D75AD0" w:rsidRPr="00D71363" w:rsidRDefault="00D75AD0" w:rsidP="003817C4">
            <w:pPr>
              <w:jc w:val="center"/>
              <w:rPr>
                <w:sz w:val="21"/>
                <w:szCs w:val="21"/>
              </w:rPr>
            </w:pPr>
            <w:r w:rsidRPr="00D71363">
              <w:rPr>
                <w:sz w:val="21"/>
                <w:szCs w:val="21"/>
              </w:rPr>
              <w:t>= 3 x (GR)+(BR)+(MOD)</w:t>
            </w:r>
          </w:p>
        </w:tc>
      </w:tr>
      <w:tr w:rsidR="00D75AD0" w:rsidRPr="00272621" w:rsidTr="003817C4">
        <w:trPr>
          <w:trHeight w:val="340"/>
        </w:trPr>
        <w:tc>
          <w:tcPr>
            <w:tcW w:w="485" w:type="dxa"/>
            <w:shd w:val="clear" w:color="auto" w:fill="auto"/>
            <w:vAlign w:val="center"/>
          </w:tcPr>
          <w:p w:rsidR="00D75AD0" w:rsidRPr="00272621" w:rsidRDefault="00D75AD0" w:rsidP="003817C4">
            <w:pPr>
              <w:jc w:val="center"/>
              <w:rPr>
                <w:color w:val="000000"/>
                <w:sz w:val="22"/>
              </w:rPr>
            </w:pPr>
            <w:r>
              <w:rPr>
                <w:color w:val="000000"/>
                <w:sz w:val="22"/>
              </w:rPr>
              <w:t>1</w:t>
            </w:r>
          </w:p>
        </w:tc>
        <w:tc>
          <w:tcPr>
            <w:tcW w:w="1467" w:type="dxa"/>
            <w:vAlign w:val="center"/>
          </w:tcPr>
          <w:p w:rsidR="00D75AD0" w:rsidRDefault="00D75AD0" w:rsidP="003817C4">
            <w:pPr>
              <w:rPr>
                <w:color w:val="000000"/>
                <w:sz w:val="18"/>
              </w:rPr>
            </w:pPr>
            <w:r>
              <w:rPr>
                <w:color w:val="000000"/>
                <w:sz w:val="18"/>
              </w:rPr>
              <w:t>BA9735014017</w:t>
            </w:r>
          </w:p>
          <w:p w:rsidR="00D75AD0" w:rsidRPr="00711D99" w:rsidRDefault="00D75AD0" w:rsidP="003817C4">
            <w:pPr>
              <w:rPr>
                <w:color w:val="000000"/>
                <w:sz w:val="18"/>
              </w:rPr>
            </w:pPr>
            <w:r>
              <w:rPr>
                <w:color w:val="000000"/>
                <w:sz w:val="18"/>
              </w:rPr>
              <w:t>BA9735014033</w:t>
            </w:r>
          </w:p>
        </w:tc>
        <w:tc>
          <w:tcPr>
            <w:tcW w:w="3088" w:type="dxa"/>
            <w:shd w:val="clear" w:color="auto" w:fill="auto"/>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50”</w:t>
            </w:r>
          </w:p>
        </w:tc>
        <w:tc>
          <w:tcPr>
            <w:tcW w:w="1680" w:type="dxa"/>
            <w:vAlign w:val="center"/>
          </w:tcPr>
          <w:p w:rsidR="00D75AD0" w:rsidRPr="00272621" w:rsidRDefault="00D75AD0" w:rsidP="003817C4">
            <w:pPr>
              <w:rPr>
                <w:color w:val="000000"/>
                <w:sz w:val="22"/>
              </w:rPr>
            </w:pPr>
          </w:p>
        </w:tc>
        <w:tc>
          <w:tcPr>
            <w:tcW w:w="1512" w:type="dxa"/>
            <w:vAlign w:val="center"/>
          </w:tcPr>
          <w:p w:rsidR="00D75AD0" w:rsidRPr="00272621" w:rsidRDefault="00D75AD0" w:rsidP="003817C4">
            <w:pPr>
              <w:jc w:val="center"/>
              <w:rPr>
                <w:rFonts w:ascii="Calibri" w:hAnsi="Calibri" w:cs="Calibri"/>
                <w:color w:val="000000"/>
                <w:sz w:val="22"/>
                <w:szCs w:val="22"/>
              </w:rPr>
            </w:pPr>
          </w:p>
        </w:tc>
        <w:tc>
          <w:tcPr>
            <w:tcW w:w="1756" w:type="dxa"/>
          </w:tcPr>
          <w:p w:rsidR="00D75AD0" w:rsidRPr="00272621" w:rsidRDefault="00D75AD0" w:rsidP="003817C4">
            <w:pPr>
              <w:jc w:val="center"/>
              <w:rPr>
                <w:rFonts w:ascii="Calibri" w:hAnsi="Calibri" w:cs="Calibri"/>
                <w:color w:val="000000"/>
                <w:sz w:val="22"/>
                <w:szCs w:val="22"/>
              </w:rPr>
            </w:pPr>
          </w:p>
        </w:tc>
        <w:tc>
          <w:tcPr>
            <w:tcW w:w="2261" w:type="dxa"/>
          </w:tcPr>
          <w:p w:rsidR="00D75AD0" w:rsidRPr="00272621" w:rsidRDefault="00D75AD0" w:rsidP="003817C4">
            <w:pPr>
              <w:jc w:val="center"/>
              <w:rPr>
                <w:rFonts w:ascii="Calibri" w:hAnsi="Calibri" w:cs="Calibri"/>
                <w:color w:val="000000"/>
                <w:sz w:val="22"/>
                <w:szCs w:val="22"/>
              </w:rPr>
            </w:pPr>
          </w:p>
        </w:tc>
        <w:tc>
          <w:tcPr>
            <w:tcW w:w="2499" w:type="dxa"/>
          </w:tcPr>
          <w:p w:rsidR="00D75AD0" w:rsidRPr="00272621" w:rsidRDefault="00D75AD0" w:rsidP="003817C4">
            <w:pPr>
              <w:jc w:val="center"/>
              <w:rPr>
                <w:rFonts w:ascii="Calibri" w:hAnsi="Calibri" w:cs="Calibri"/>
                <w:color w:val="000000"/>
                <w:sz w:val="22"/>
                <w:szCs w:val="22"/>
              </w:rPr>
            </w:pPr>
          </w:p>
        </w:tc>
      </w:tr>
      <w:tr w:rsidR="00D75AD0" w:rsidRPr="00272621" w:rsidTr="003817C4">
        <w:trPr>
          <w:trHeight w:val="340"/>
        </w:trPr>
        <w:tc>
          <w:tcPr>
            <w:tcW w:w="485" w:type="dxa"/>
            <w:shd w:val="clear" w:color="auto" w:fill="auto"/>
            <w:vAlign w:val="center"/>
          </w:tcPr>
          <w:p w:rsidR="00D75AD0" w:rsidRPr="00272621" w:rsidRDefault="00D75AD0" w:rsidP="003817C4">
            <w:pPr>
              <w:jc w:val="center"/>
              <w:rPr>
                <w:color w:val="000000"/>
                <w:sz w:val="22"/>
              </w:rPr>
            </w:pPr>
            <w:r>
              <w:rPr>
                <w:color w:val="000000"/>
                <w:sz w:val="22"/>
              </w:rPr>
              <w:t>2</w:t>
            </w:r>
          </w:p>
        </w:tc>
        <w:tc>
          <w:tcPr>
            <w:tcW w:w="1467" w:type="dxa"/>
            <w:vAlign w:val="center"/>
          </w:tcPr>
          <w:p w:rsidR="00D75AD0" w:rsidRDefault="00D75AD0" w:rsidP="003817C4">
            <w:pPr>
              <w:rPr>
                <w:color w:val="000000"/>
                <w:sz w:val="18"/>
              </w:rPr>
            </w:pPr>
            <w:r>
              <w:rPr>
                <w:color w:val="000000"/>
                <w:sz w:val="18"/>
              </w:rPr>
              <w:t>BA9735014114</w:t>
            </w:r>
          </w:p>
          <w:p w:rsidR="00D75AD0" w:rsidRPr="00711D99" w:rsidRDefault="00D75AD0" w:rsidP="003817C4">
            <w:pPr>
              <w:rPr>
                <w:color w:val="000000"/>
                <w:sz w:val="18"/>
              </w:rPr>
            </w:pPr>
            <w:r>
              <w:rPr>
                <w:color w:val="000000"/>
                <w:sz w:val="18"/>
              </w:rPr>
              <w:t>BA9735014130</w:t>
            </w:r>
          </w:p>
        </w:tc>
        <w:tc>
          <w:tcPr>
            <w:tcW w:w="3088" w:type="dxa"/>
            <w:shd w:val="clear" w:color="auto" w:fill="auto"/>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p>
        </w:tc>
        <w:tc>
          <w:tcPr>
            <w:tcW w:w="1680" w:type="dxa"/>
            <w:vAlign w:val="center"/>
          </w:tcPr>
          <w:p w:rsidR="00D75AD0" w:rsidRPr="00272621" w:rsidRDefault="00D75AD0" w:rsidP="003817C4">
            <w:pPr>
              <w:rPr>
                <w:color w:val="000000"/>
                <w:sz w:val="22"/>
              </w:rPr>
            </w:pPr>
          </w:p>
        </w:tc>
        <w:tc>
          <w:tcPr>
            <w:tcW w:w="1512" w:type="dxa"/>
            <w:vAlign w:val="center"/>
          </w:tcPr>
          <w:p w:rsidR="00D75AD0" w:rsidRPr="00272621" w:rsidRDefault="00D75AD0" w:rsidP="003817C4">
            <w:pPr>
              <w:jc w:val="center"/>
              <w:rPr>
                <w:rFonts w:ascii="Calibri" w:hAnsi="Calibri" w:cs="Calibri"/>
                <w:color w:val="000000"/>
                <w:sz w:val="22"/>
                <w:szCs w:val="22"/>
              </w:rPr>
            </w:pPr>
          </w:p>
        </w:tc>
        <w:tc>
          <w:tcPr>
            <w:tcW w:w="1756" w:type="dxa"/>
          </w:tcPr>
          <w:p w:rsidR="00D75AD0" w:rsidRPr="00272621" w:rsidRDefault="00D75AD0" w:rsidP="003817C4">
            <w:pPr>
              <w:jc w:val="center"/>
              <w:rPr>
                <w:rFonts w:ascii="Calibri" w:hAnsi="Calibri" w:cs="Calibri"/>
                <w:color w:val="000000"/>
                <w:sz w:val="22"/>
                <w:szCs w:val="22"/>
              </w:rPr>
            </w:pPr>
          </w:p>
        </w:tc>
        <w:tc>
          <w:tcPr>
            <w:tcW w:w="2261" w:type="dxa"/>
          </w:tcPr>
          <w:p w:rsidR="00D75AD0" w:rsidRPr="00272621" w:rsidRDefault="00D75AD0" w:rsidP="003817C4">
            <w:pPr>
              <w:jc w:val="center"/>
              <w:rPr>
                <w:rFonts w:ascii="Calibri" w:hAnsi="Calibri" w:cs="Calibri"/>
                <w:color w:val="000000"/>
                <w:sz w:val="22"/>
                <w:szCs w:val="22"/>
              </w:rPr>
            </w:pPr>
          </w:p>
        </w:tc>
        <w:tc>
          <w:tcPr>
            <w:tcW w:w="2499" w:type="dxa"/>
          </w:tcPr>
          <w:p w:rsidR="00D75AD0" w:rsidRPr="00272621" w:rsidRDefault="00D75AD0" w:rsidP="003817C4">
            <w:pPr>
              <w:jc w:val="center"/>
              <w:rPr>
                <w:rFonts w:ascii="Calibri" w:hAnsi="Calibri" w:cs="Calibri"/>
                <w:color w:val="000000"/>
                <w:sz w:val="22"/>
                <w:szCs w:val="22"/>
              </w:rPr>
            </w:pPr>
          </w:p>
        </w:tc>
      </w:tr>
      <w:tr w:rsidR="00D75AD0" w:rsidRPr="00272621" w:rsidTr="003817C4">
        <w:trPr>
          <w:trHeight w:val="340"/>
        </w:trPr>
        <w:tc>
          <w:tcPr>
            <w:tcW w:w="485" w:type="dxa"/>
            <w:shd w:val="clear" w:color="auto" w:fill="auto"/>
            <w:vAlign w:val="center"/>
          </w:tcPr>
          <w:p w:rsidR="00D75AD0" w:rsidRPr="00272621" w:rsidRDefault="00D75AD0" w:rsidP="003817C4">
            <w:pPr>
              <w:jc w:val="center"/>
              <w:rPr>
                <w:color w:val="000000"/>
                <w:sz w:val="22"/>
              </w:rPr>
            </w:pPr>
            <w:r>
              <w:rPr>
                <w:color w:val="000000"/>
                <w:sz w:val="22"/>
              </w:rPr>
              <w:t>3</w:t>
            </w:r>
          </w:p>
        </w:tc>
        <w:tc>
          <w:tcPr>
            <w:tcW w:w="1467" w:type="dxa"/>
            <w:vAlign w:val="center"/>
          </w:tcPr>
          <w:p w:rsidR="00D75AD0" w:rsidRDefault="00D75AD0" w:rsidP="003817C4">
            <w:pPr>
              <w:rPr>
                <w:color w:val="000000"/>
                <w:sz w:val="18"/>
              </w:rPr>
            </w:pPr>
            <w:r>
              <w:rPr>
                <w:color w:val="000000"/>
                <w:sz w:val="18"/>
              </w:rPr>
              <w:t>BA9735014211</w:t>
            </w:r>
          </w:p>
          <w:p w:rsidR="00D75AD0" w:rsidRPr="00711D99" w:rsidRDefault="00D75AD0" w:rsidP="003817C4">
            <w:pPr>
              <w:rPr>
                <w:color w:val="000000"/>
                <w:sz w:val="18"/>
              </w:rPr>
            </w:pPr>
            <w:r>
              <w:rPr>
                <w:color w:val="000000"/>
                <w:sz w:val="18"/>
              </w:rPr>
              <w:t>BA9735014254</w:t>
            </w:r>
          </w:p>
        </w:tc>
        <w:tc>
          <w:tcPr>
            <w:tcW w:w="3088" w:type="dxa"/>
            <w:shd w:val="clear" w:color="auto" w:fill="auto"/>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p>
        </w:tc>
        <w:tc>
          <w:tcPr>
            <w:tcW w:w="1680" w:type="dxa"/>
            <w:vAlign w:val="center"/>
          </w:tcPr>
          <w:p w:rsidR="00D75AD0" w:rsidRPr="00272621" w:rsidRDefault="00D75AD0" w:rsidP="003817C4">
            <w:pPr>
              <w:rPr>
                <w:color w:val="000000"/>
                <w:sz w:val="22"/>
              </w:rPr>
            </w:pPr>
          </w:p>
        </w:tc>
        <w:tc>
          <w:tcPr>
            <w:tcW w:w="1512" w:type="dxa"/>
            <w:vAlign w:val="center"/>
          </w:tcPr>
          <w:p w:rsidR="00D75AD0" w:rsidRPr="00272621" w:rsidRDefault="00D75AD0" w:rsidP="003817C4">
            <w:pPr>
              <w:jc w:val="center"/>
              <w:rPr>
                <w:rFonts w:ascii="Calibri" w:hAnsi="Calibri" w:cs="Calibri"/>
                <w:color w:val="000000"/>
                <w:sz w:val="22"/>
                <w:szCs w:val="22"/>
              </w:rPr>
            </w:pPr>
          </w:p>
        </w:tc>
        <w:tc>
          <w:tcPr>
            <w:tcW w:w="1756" w:type="dxa"/>
          </w:tcPr>
          <w:p w:rsidR="00D75AD0" w:rsidRPr="00272621" w:rsidRDefault="00D75AD0" w:rsidP="003817C4">
            <w:pPr>
              <w:jc w:val="center"/>
              <w:rPr>
                <w:rFonts w:ascii="Calibri" w:hAnsi="Calibri" w:cs="Calibri"/>
                <w:color w:val="000000"/>
                <w:sz w:val="22"/>
                <w:szCs w:val="22"/>
              </w:rPr>
            </w:pPr>
          </w:p>
        </w:tc>
        <w:tc>
          <w:tcPr>
            <w:tcW w:w="2261" w:type="dxa"/>
          </w:tcPr>
          <w:p w:rsidR="00D75AD0" w:rsidRPr="00272621" w:rsidRDefault="00D75AD0" w:rsidP="003817C4">
            <w:pPr>
              <w:jc w:val="center"/>
              <w:rPr>
                <w:rFonts w:ascii="Calibri" w:hAnsi="Calibri" w:cs="Calibri"/>
                <w:color w:val="000000"/>
                <w:sz w:val="22"/>
                <w:szCs w:val="22"/>
              </w:rPr>
            </w:pPr>
          </w:p>
        </w:tc>
        <w:tc>
          <w:tcPr>
            <w:tcW w:w="2499" w:type="dxa"/>
          </w:tcPr>
          <w:p w:rsidR="00D75AD0" w:rsidRPr="00272621" w:rsidRDefault="00D75AD0" w:rsidP="003817C4">
            <w:pPr>
              <w:jc w:val="center"/>
              <w:rPr>
                <w:rFonts w:ascii="Calibri" w:hAnsi="Calibri" w:cs="Calibri"/>
                <w:color w:val="000000"/>
                <w:sz w:val="22"/>
                <w:szCs w:val="22"/>
              </w:rPr>
            </w:pPr>
          </w:p>
        </w:tc>
      </w:tr>
      <w:tr w:rsidR="00D75AD0" w:rsidRPr="00272621" w:rsidTr="003817C4">
        <w:trPr>
          <w:trHeight w:val="340"/>
        </w:trPr>
        <w:tc>
          <w:tcPr>
            <w:tcW w:w="485" w:type="dxa"/>
            <w:shd w:val="clear" w:color="auto" w:fill="auto"/>
            <w:vAlign w:val="center"/>
          </w:tcPr>
          <w:p w:rsidR="00D75AD0" w:rsidRPr="00272621" w:rsidRDefault="00D75AD0" w:rsidP="003817C4">
            <w:pPr>
              <w:jc w:val="center"/>
              <w:rPr>
                <w:color w:val="000000"/>
                <w:sz w:val="22"/>
              </w:rPr>
            </w:pPr>
            <w:r>
              <w:rPr>
                <w:color w:val="000000"/>
                <w:sz w:val="22"/>
              </w:rPr>
              <w:t>4</w:t>
            </w:r>
          </w:p>
        </w:tc>
        <w:tc>
          <w:tcPr>
            <w:tcW w:w="1467" w:type="dxa"/>
            <w:vAlign w:val="center"/>
          </w:tcPr>
          <w:p w:rsidR="00D75AD0" w:rsidRDefault="00D75AD0" w:rsidP="003817C4">
            <w:pPr>
              <w:rPr>
                <w:color w:val="000000"/>
                <w:sz w:val="18"/>
              </w:rPr>
            </w:pPr>
            <w:r>
              <w:rPr>
                <w:color w:val="000000"/>
                <w:sz w:val="18"/>
              </w:rPr>
              <w:t>BA9735014416</w:t>
            </w:r>
          </w:p>
          <w:p w:rsidR="00D75AD0" w:rsidRPr="00711D99" w:rsidRDefault="00D75AD0" w:rsidP="003817C4">
            <w:pPr>
              <w:rPr>
                <w:color w:val="000000"/>
                <w:sz w:val="18"/>
              </w:rPr>
            </w:pPr>
            <w:r>
              <w:rPr>
                <w:color w:val="000000"/>
                <w:sz w:val="18"/>
              </w:rPr>
              <w:t>BA9735014432</w:t>
            </w:r>
          </w:p>
        </w:tc>
        <w:tc>
          <w:tcPr>
            <w:tcW w:w="3088" w:type="dxa"/>
            <w:shd w:val="clear" w:color="auto" w:fill="auto"/>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72”</w:t>
            </w:r>
          </w:p>
        </w:tc>
        <w:tc>
          <w:tcPr>
            <w:tcW w:w="1680" w:type="dxa"/>
            <w:vAlign w:val="center"/>
          </w:tcPr>
          <w:p w:rsidR="00D75AD0" w:rsidRPr="00272621" w:rsidRDefault="00D75AD0" w:rsidP="003817C4">
            <w:pPr>
              <w:rPr>
                <w:color w:val="000000"/>
                <w:sz w:val="22"/>
              </w:rPr>
            </w:pPr>
          </w:p>
        </w:tc>
        <w:tc>
          <w:tcPr>
            <w:tcW w:w="1512" w:type="dxa"/>
            <w:vAlign w:val="center"/>
          </w:tcPr>
          <w:p w:rsidR="00D75AD0" w:rsidRPr="00272621" w:rsidRDefault="00D75AD0" w:rsidP="003817C4">
            <w:pPr>
              <w:jc w:val="center"/>
              <w:rPr>
                <w:rFonts w:ascii="Calibri" w:hAnsi="Calibri" w:cs="Calibri"/>
                <w:color w:val="000000"/>
                <w:sz w:val="22"/>
                <w:szCs w:val="22"/>
              </w:rPr>
            </w:pPr>
          </w:p>
        </w:tc>
        <w:tc>
          <w:tcPr>
            <w:tcW w:w="1756" w:type="dxa"/>
          </w:tcPr>
          <w:p w:rsidR="00D75AD0" w:rsidRPr="00272621" w:rsidRDefault="00D75AD0" w:rsidP="003817C4">
            <w:pPr>
              <w:jc w:val="center"/>
              <w:rPr>
                <w:rFonts w:ascii="Calibri" w:hAnsi="Calibri" w:cs="Calibri"/>
                <w:color w:val="000000"/>
                <w:sz w:val="22"/>
                <w:szCs w:val="22"/>
              </w:rPr>
            </w:pPr>
          </w:p>
        </w:tc>
        <w:tc>
          <w:tcPr>
            <w:tcW w:w="2261" w:type="dxa"/>
          </w:tcPr>
          <w:p w:rsidR="00D75AD0" w:rsidRPr="00272621" w:rsidRDefault="00D75AD0" w:rsidP="003817C4">
            <w:pPr>
              <w:jc w:val="center"/>
              <w:rPr>
                <w:rFonts w:ascii="Calibri" w:hAnsi="Calibri" w:cs="Calibri"/>
                <w:color w:val="000000"/>
                <w:sz w:val="22"/>
                <w:szCs w:val="22"/>
              </w:rPr>
            </w:pPr>
            <w:r>
              <w:rPr>
                <w:rFonts w:ascii="Calibri" w:hAnsi="Calibri" w:cs="Calibri"/>
                <w:color w:val="000000"/>
                <w:sz w:val="22"/>
                <w:szCs w:val="22"/>
              </w:rPr>
              <w:t>0</w:t>
            </w:r>
          </w:p>
        </w:tc>
        <w:tc>
          <w:tcPr>
            <w:tcW w:w="2499" w:type="dxa"/>
          </w:tcPr>
          <w:p w:rsidR="00D75AD0" w:rsidRPr="00272621" w:rsidRDefault="00D75AD0" w:rsidP="003817C4">
            <w:pPr>
              <w:jc w:val="center"/>
              <w:rPr>
                <w:rFonts w:ascii="Calibri" w:hAnsi="Calibri" w:cs="Calibri"/>
                <w:color w:val="000000"/>
                <w:sz w:val="22"/>
                <w:szCs w:val="22"/>
              </w:rPr>
            </w:pPr>
          </w:p>
        </w:tc>
      </w:tr>
      <w:tr w:rsidR="00D75AD0" w:rsidRPr="00272621" w:rsidTr="003817C4">
        <w:trPr>
          <w:trHeight w:val="340"/>
        </w:trPr>
        <w:tc>
          <w:tcPr>
            <w:tcW w:w="485" w:type="dxa"/>
            <w:shd w:val="clear" w:color="auto" w:fill="auto"/>
            <w:vAlign w:val="center"/>
          </w:tcPr>
          <w:p w:rsidR="00D75AD0" w:rsidRPr="00272621" w:rsidRDefault="00D75AD0" w:rsidP="003817C4">
            <w:pPr>
              <w:jc w:val="center"/>
              <w:rPr>
                <w:color w:val="000000"/>
                <w:sz w:val="22"/>
              </w:rPr>
            </w:pPr>
            <w:r>
              <w:rPr>
                <w:color w:val="000000"/>
                <w:sz w:val="22"/>
              </w:rPr>
              <w:t>5</w:t>
            </w:r>
          </w:p>
        </w:tc>
        <w:tc>
          <w:tcPr>
            <w:tcW w:w="1467" w:type="dxa"/>
            <w:vAlign w:val="center"/>
          </w:tcPr>
          <w:p w:rsidR="00D75AD0" w:rsidRDefault="00D75AD0" w:rsidP="003817C4">
            <w:pPr>
              <w:rPr>
                <w:color w:val="000000"/>
                <w:sz w:val="18"/>
              </w:rPr>
            </w:pPr>
            <w:r>
              <w:rPr>
                <w:color w:val="000000"/>
                <w:sz w:val="18"/>
              </w:rPr>
              <w:t>BA9735014238</w:t>
            </w:r>
          </w:p>
          <w:p w:rsidR="00D75AD0" w:rsidRPr="00711D99" w:rsidRDefault="00D75AD0" w:rsidP="003817C4">
            <w:pPr>
              <w:rPr>
                <w:color w:val="000000"/>
                <w:sz w:val="18"/>
              </w:rPr>
            </w:pPr>
            <w:r>
              <w:rPr>
                <w:color w:val="000000"/>
                <w:sz w:val="18"/>
              </w:rPr>
              <w:t>BA9735014254</w:t>
            </w:r>
          </w:p>
        </w:tc>
        <w:tc>
          <w:tcPr>
            <w:tcW w:w="3088" w:type="dxa"/>
            <w:shd w:val="clear" w:color="auto" w:fill="auto"/>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r w:rsidRPr="00F632FC">
              <w:rPr>
                <w:color w:val="000000"/>
                <w:sz w:val="20"/>
              </w:rPr>
              <w:t xml:space="preserve"> (Higher Thickness- Small Bore)</w:t>
            </w:r>
          </w:p>
        </w:tc>
        <w:tc>
          <w:tcPr>
            <w:tcW w:w="1680" w:type="dxa"/>
            <w:vAlign w:val="center"/>
          </w:tcPr>
          <w:p w:rsidR="00D75AD0" w:rsidRPr="00272621" w:rsidRDefault="00D75AD0" w:rsidP="003817C4">
            <w:pPr>
              <w:rPr>
                <w:color w:val="000000"/>
                <w:sz w:val="22"/>
              </w:rPr>
            </w:pPr>
          </w:p>
        </w:tc>
        <w:tc>
          <w:tcPr>
            <w:tcW w:w="1512" w:type="dxa"/>
            <w:vAlign w:val="center"/>
          </w:tcPr>
          <w:p w:rsidR="00D75AD0" w:rsidRPr="00272621" w:rsidRDefault="00D75AD0" w:rsidP="003817C4">
            <w:pPr>
              <w:jc w:val="center"/>
              <w:rPr>
                <w:rFonts w:ascii="Calibri" w:hAnsi="Calibri" w:cs="Calibri"/>
                <w:color w:val="000000"/>
                <w:sz w:val="22"/>
                <w:szCs w:val="22"/>
              </w:rPr>
            </w:pPr>
          </w:p>
        </w:tc>
        <w:tc>
          <w:tcPr>
            <w:tcW w:w="1756" w:type="dxa"/>
          </w:tcPr>
          <w:p w:rsidR="00D75AD0" w:rsidRPr="00272621" w:rsidRDefault="00D75AD0" w:rsidP="003817C4">
            <w:pPr>
              <w:jc w:val="center"/>
              <w:rPr>
                <w:rFonts w:ascii="Calibri" w:hAnsi="Calibri" w:cs="Calibri"/>
                <w:color w:val="000000"/>
                <w:sz w:val="22"/>
                <w:szCs w:val="22"/>
              </w:rPr>
            </w:pPr>
          </w:p>
        </w:tc>
        <w:tc>
          <w:tcPr>
            <w:tcW w:w="2261" w:type="dxa"/>
          </w:tcPr>
          <w:p w:rsidR="00D75AD0" w:rsidRPr="00272621" w:rsidRDefault="00D75AD0" w:rsidP="003817C4">
            <w:pPr>
              <w:jc w:val="center"/>
              <w:rPr>
                <w:rFonts w:ascii="Calibri" w:hAnsi="Calibri" w:cs="Calibri"/>
                <w:color w:val="000000"/>
                <w:sz w:val="22"/>
                <w:szCs w:val="22"/>
              </w:rPr>
            </w:pPr>
            <w:r>
              <w:rPr>
                <w:rFonts w:ascii="Calibri" w:hAnsi="Calibri" w:cs="Calibri"/>
                <w:color w:val="000000"/>
                <w:sz w:val="22"/>
                <w:szCs w:val="22"/>
              </w:rPr>
              <w:t>0</w:t>
            </w:r>
          </w:p>
        </w:tc>
        <w:tc>
          <w:tcPr>
            <w:tcW w:w="2499" w:type="dxa"/>
          </w:tcPr>
          <w:p w:rsidR="00D75AD0" w:rsidRPr="00272621" w:rsidRDefault="00D75AD0" w:rsidP="003817C4">
            <w:pPr>
              <w:jc w:val="center"/>
              <w:rPr>
                <w:rFonts w:ascii="Calibri" w:hAnsi="Calibri" w:cs="Calibri"/>
                <w:color w:val="000000"/>
                <w:sz w:val="22"/>
                <w:szCs w:val="22"/>
              </w:rPr>
            </w:pPr>
          </w:p>
        </w:tc>
      </w:tr>
    </w:tbl>
    <w:p w:rsidR="00D75AD0" w:rsidRDefault="00D75AD0" w:rsidP="00D75AD0">
      <w:pPr>
        <w:ind w:left="720"/>
        <w:rPr>
          <w:szCs w:val="22"/>
        </w:rPr>
      </w:pPr>
      <w:r>
        <w:rPr>
          <w:szCs w:val="22"/>
        </w:rPr>
        <w:t>NOTE</w:t>
      </w:r>
    </w:p>
    <w:p w:rsidR="00D75AD0" w:rsidRDefault="00D75AD0" w:rsidP="00D75AD0">
      <w:pPr>
        <w:ind w:left="924"/>
        <w:rPr>
          <w:szCs w:val="22"/>
        </w:rPr>
      </w:pPr>
      <w:r w:rsidRPr="009D7F63">
        <w:rPr>
          <w:szCs w:val="22"/>
          <w:vertAlign w:val="superscript"/>
        </w:rPr>
        <w:t>(1)</w:t>
      </w:r>
      <w:r w:rsidRPr="009D7F63">
        <w:rPr>
          <w:szCs w:val="22"/>
        </w:rPr>
        <w:t xml:space="preserve">   Details in Annexure II</w:t>
      </w:r>
      <w:r>
        <w:rPr>
          <w:szCs w:val="22"/>
        </w:rPr>
        <w:t xml:space="preserve"> part A</w:t>
      </w:r>
    </w:p>
    <w:p w:rsidR="00D75AD0" w:rsidRDefault="00D75AD0" w:rsidP="00D75AD0">
      <w:pPr>
        <w:ind w:left="924"/>
        <w:rPr>
          <w:szCs w:val="22"/>
        </w:rPr>
      </w:pPr>
    </w:p>
    <w:p w:rsidR="00D75AD0" w:rsidRPr="000D5374" w:rsidRDefault="00D75AD0" w:rsidP="00D75AD0">
      <w:pPr>
        <w:jc w:val="center"/>
        <w:rPr>
          <w:b/>
          <w:sz w:val="28"/>
          <w:szCs w:val="22"/>
          <w:u w:val="single"/>
        </w:rPr>
      </w:pPr>
      <w:r>
        <w:rPr>
          <w:b/>
          <w:sz w:val="28"/>
          <w:szCs w:val="22"/>
          <w:u w:val="single"/>
        </w:rPr>
        <w:br w:type="page"/>
      </w:r>
      <w:r>
        <w:rPr>
          <w:b/>
          <w:sz w:val="28"/>
          <w:szCs w:val="22"/>
          <w:u w:val="single"/>
        </w:rPr>
        <w:lastRenderedPageBreak/>
        <w:t>ANNEXURE – III</w:t>
      </w:r>
    </w:p>
    <w:p w:rsidR="00D75AD0" w:rsidRDefault="00D75AD0" w:rsidP="00D75AD0">
      <w:pPr>
        <w:ind w:left="5800" w:hanging="5300"/>
        <w:jc w:val="center"/>
        <w:rPr>
          <w:b/>
          <w:sz w:val="28"/>
          <w:szCs w:val="22"/>
          <w:u w:val="single"/>
        </w:rPr>
      </w:pPr>
      <w:r>
        <w:rPr>
          <w:b/>
          <w:sz w:val="28"/>
          <w:szCs w:val="22"/>
          <w:u w:val="single"/>
        </w:rPr>
        <w:t>PRICE CALCULATIONS FORMAT</w:t>
      </w:r>
    </w:p>
    <w:p w:rsidR="00D75AD0" w:rsidRPr="005B69C3" w:rsidRDefault="00D75AD0" w:rsidP="00D75AD0">
      <w:pPr>
        <w:jc w:val="right"/>
        <w:rPr>
          <w:sz w:val="28"/>
          <w:szCs w:val="22"/>
        </w:rPr>
      </w:pPr>
      <w:r w:rsidRPr="005B69C3">
        <w:rPr>
          <w:sz w:val="28"/>
          <w:szCs w:val="22"/>
        </w:rPr>
        <w:t xml:space="preserve">Page </w:t>
      </w:r>
      <w:r>
        <w:rPr>
          <w:sz w:val="28"/>
          <w:szCs w:val="22"/>
        </w:rPr>
        <w:t>-1</w:t>
      </w:r>
      <w:r>
        <w:rPr>
          <w:sz w:val="28"/>
          <w:szCs w:val="22"/>
        </w:rPr>
        <w:tab/>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1456"/>
        <w:gridCol w:w="2408"/>
        <w:gridCol w:w="1291"/>
        <w:gridCol w:w="1669"/>
        <w:gridCol w:w="2584"/>
        <w:gridCol w:w="2632"/>
        <w:gridCol w:w="2726"/>
      </w:tblGrid>
      <w:tr w:rsidR="00D75AD0" w:rsidRPr="00D71363" w:rsidTr="003817C4">
        <w:trPr>
          <w:trHeight w:val="518"/>
        </w:trPr>
        <w:tc>
          <w:tcPr>
            <w:tcW w:w="728" w:type="dxa"/>
            <w:tcBorders>
              <w:bottom w:val="nil"/>
            </w:tcBorders>
            <w:shd w:val="clear" w:color="auto" w:fill="auto"/>
            <w:vAlign w:val="center"/>
          </w:tcPr>
          <w:p w:rsidR="00D75AD0" w:rsidRPr="00D71363" w:rsidRDefault="00D75AD0" w:rsidP="003817C4">
            <w:pPr>
              <w:jc w:val="center"/>
              <w:rPr>
                <w:b/>
                <w:sz w:val="20"/>
                <w:szCs w:val="21"/>
              </w:rPr>
            </w:pPr>
            <w:r w:rsidRPr="00D71363">
              <w:rPr>
                <w:sz w:val="20"/>
                <w:szCs w:val="21"/>
              </w:rPr>
              <w:t>Sl No</w:t>
            </w:r>
          </w:p>
        </w:tc>
        <w:tc>
          <w:tcPr>
            <w:tcW w:w="1456" w:type="dxa"/>
            <w:tcBorders>
              <w:bottom w:val="nil"/>
            </w:tcBorders>
            <w:shd w:val="clear" w:color="auto" w:fill="auto"/>
            <w:vAlign w:val="center"/>
          </w:tcPr>
          <w:p w:rsidR="00D75AD0" w:rsidRPr="00D71363" w:rsidRDefault="00D75AD0" w:rsidP="003817C4">
            <w:pPr>
              <w:jc w:val="center"/>
              <w:rPr>
                <w:b/>
                <w:sz w:val="20"/>
                <w:szCs w:val="21"/>
              </w:rPr>
            </w:pPr>
            <w:r w:rsidRPr="00D71363">
              <w:rPr>
                <w:sz w:val="20"/>
                <w:szCs w:val="21"/>
              </w:rPr>
              <w:t>Material Code</w:t>
            </w:r>
          </w:p>
        </w:tc>
        <w:tc>
          <w:tcPr>
            <w:tcW w:w="2408" w:type="dxa"/>
            <w:tcBorders>
              <w:bottom w:val="nil"/>
            </w:tcBorders>
          </w:tcPr>
          <w:p w:rsidR="00D75AD0" w:rsidRPr="00D71363" w:rsidRDefault="00D75AD0" w:rsidP="003817C4">
            <w:pPr>
              <w:jc w:val="center"/>
              <w:rPr>
                <w:sz w:val="20"/>
                <w:szCs w:val="21"/>
              </w:rPr>
            </w:pPr>
          </w:p>
        </w:tc>
        <w:tc>
          <w:tcPr>
            <w:tcW w:w="1291" w:type="dxa"/>
            <w:tcBorders>
              <w:bottom w:val="nil"/>
            </w:tcBorders>
            <w:vAlign w:val="center"/>
          </w:tcPr>
          <w:p w:rsidR="00D75AD0" w:rsidRPr="00D71363" w:rsidRDefault="00D75AD0" w:rsidP="003817C4">
            <w:pPr>
              <w:jc w:val="center"/>
              <w:rPr>
                <w:b/>
                <w:sz w:val="20"/>
                <w:szCs w:val="21"/>
              </w:rPr>
            </w:pPr>
            <w:r w:rsidRPr="00D71363">
              <w:rPr>
                <w:sz w:val="20"/>
                <w:szCs w:val="21"/>
              </w:rPr>
              <w:t>Type of Purchase</w:t>
            </w:r>
          </w:p>
        </w:tc>
        <w:tc>
          <w:tcPr>
            <w:tcW w:w="1669" w:type="dxa"/>
            <w:tcBorders>
              <w:bottom w:val="nil"/>
            </w:tcBorders>
            <w:shd w:val="clear" w:color="auto" w:fill="auto"/>
            <w:vAlign w:val="center"/>
          </w:tcPr>
          <w:p w:rsidR="00D75AD0" w:rsidRPr="00D71363" w:rsidRDefault="00D75AD0" w:rsidP="003817C4">
            <w:pPr>
              <w:jc w:val="center"/>
              <w:rPr>
                <w:sz w:val="20"/>
                <w:szCs w:val="21"/>
              </w:rPr>
            </w:pPr>
            <w:r w:rsidRPr="00D71363">
              <w:rPr>
                <w:sz w:val="20"/>
                <w:szCs w:val="21"/>
              </w:rPr>
              <w:t>Weightage Factor</w:t>
            </w:r>
          </w:p>
        </w:tc>
        <w:tc>
          <w:tcPr>
            <w:tcW w:w="2584" w:type="dxa"/>
            <w:tcBorders>
              <w:bottom w:val="nil"/>
            </w:tcBorders>
          </w:tcPr>
          <w:p w:rsidR="00D75AD0" w:rsidRPr="00D71363" w:rsidRDefault="00D75AD0" w:rsidP="003817C4">
            <w:pPr>
              <w:jc w:val="center"/>
              <w:rPr>
                <w:sz w:val="20"/>
                <w:szCs w:val="21"/>
              </w:rPr>
            </w:pPr>
            <w:r w:rsidRPr="00D71363">
              <w:rPr>
                <w:sz w:val="20"/>
                <w:szCs w:val="21"/>
              </w:rPr>
              <w:t>Total Cost to BHEL</w:t>
            </w:r>
          </w:p>
          <w:p w:rsidR="00D75AD0" w:rsidRPr="00D71363" w:rsidRDefault="00D75AD0" w:rsidP="003817C4">
            <w:pPr>
              <w:jc w:val="center"/>
              <w:rPr>
                <w:sz w:val="20"/>
                <w:szCs w:val="21"/>
              </w:rPr>
            </w:pPr>
            <w:r w:rsidRPr="00D71363">
              <w:rPr>
                <w:sz w:val="20"/>
                <w:szCs w:val="21"/>
              </w:rPr>
              <w:t>(</w:t>
            </w:r>
            <w:r>
              <w:rPr>
                <w:sz w:val="20"/>
                <w:szCs w:val="21"/>
              </w:rPr>
              <w:t>Total package)</w:t>
            </w:r>
          </w:p>
        </w:tc>
        <w:tc>
          <w:tcPr>
            <w:tcW w:w="2632" w:type="dxa"/>
            <w:tcBorders>
              <w:bottom w:val="nil"/>
            </w:tcBorders>
            <w:shd w:val="clear" w:color="auto" w:fill="auto"/>
          </w:tcPr>
          <w:p w:rsidR="00D75AD0" w:rsidRPr="00D71363" w:rsidRDefault="00D75AD0" w:rsidP="003817C4">
            <w:pPr>
              <w:jc w:val="center"/>
              <w:rPr>
                <w:sz w:val="20"/>
                <w:szCs w:val="21"/>
              </w:rPr>
            </w:pPr>
            <w:r w:rsidRPr="00D71363">
              <w:rPr>
                <w:sz w:val="20"/>
                <w:szCs w:val="21"/>
              </w:rPr>
              <w:t>Total Cost to BHEL</w:t>
            </w:r>
          </w:p>
          <w:p w:rsidR="00D75AD0" w:rsidRPr="00D71363" w:rsidRDefault="00D75AD0" w:rsidP="003817C4">
            <w:pPr>
              <w:jc w:val="center"/>
              <w:rPr>
                <w:sz w:val="20"/>
                <w:szCs w:val="21"/>
              </w:rPr>
            </w:pPr>
            <w:r w:rsidRPr="00D71363">
              <w:rPr>
                <w:sz w:val="20"/>
                <w:szCs w:val="21"/>
              </w:rPr>
              <w:t>(Main Wear Elements only)</w:t>
            </w:r>
          </w:p>
        </w:tc>
        <w:tc>
          <w:tcPr>
            <w:tcW w:w="2726" w:type="dxa"/>
            <w:tcBorders>
              <w:bottom w:val="nil"/>
            </w:tcBorders>
            <w:shd w:val="clear" w:color="auto" w:fill="auto"/>
            <w:vAlign w:val="center"/>
          </w:tcPr>
          <w:p w:rsidR="00D75AD0" w:rsidRPr="00D71363" w:rsidRDefault="00D75AD0" w:rsidP="003817C4">
            <w:pPr>
              <w:jc w:val="center"/>
              <w:rPr>
                <w:sz w:val="20"/>
                <w:szCs w:val="21"/>
              </w:rPr>
            </w:pPr>
            <w:r w:rsidRPr="00D71363">
              <w:rPr>
                <w:sz w:val="20"/>
                <w:szCs w:val="21"/>
              </w:rPr>
              <w:t>Weighted Price of Modifications</w:t>
            </w:r>
          </w:p>
        </w:tc>
      </w:tr>
      <w:tr w:rsidR="00D75AD0" w:rsidRPr="00FC6FDC" w:rsidTr="003817C4">
        <w:trPr>
          <w:trHeight w:val="397"/>
        </w:trPr>
        <w:tc>
          <w:tcPr>
            <w:tcW w:w="728" w:type="dxa"/>
            <w:tcBorders>
              <w:top w:val="nil"/>
              <w:bottom w:val="single" w:sz="4" w:space="0" w:color="auto"/>
            </w:tcBorders>
            <w:shd w:val="clear" w:color="auto" w:fill="auto"/>
            <w:vAlign w:val="center"/>
          </w:tcPr>
          <w:p w:rsidR="00D75AD0" w:rsidRPr="00FC6FDC" w:rsidRDefault="00D75AD0" w:rsidP="003817C4">
            <w:pPr>
              <w:jc w:val="center"/>
              <w:rPr>
                <w:b/>
                <w:sz w:val="22"/>
                <w:szCs w:val="22"/>
              </w:rPr>
            </w:pPr>
          </w:p>
        </w:tc>
        <w:tc>
          <w:tcPr>
            <w:tcW w:w="1456" w:type="dxa"/>
            <w:tcBorders>
              <w:top w:val="nil"/>
              <w:bottom w:val="single" w:sz="4" w:space="0" w:color="auto"/>
            </w:tcBorders>
            <w:shd w:val="clear" w:color="auto" w:fill="auto"/>
            <w:vAlign w:val="center"/>
          </w:tcPr>
          <w:p w:rsidR="00D75AD0" w:rsidRPr="00FC6FDC" w:rsidRDefault="00D75AD0" w:rsidP="003817C4">
            <w:pPr>
              <w:jc w:val="center"/>
              <w:rPr>
                <w:b/>
                <w:sz w:val="22"/>
                <w:szCs w:val="22"/>
              </w:rPr>
            </w:pPr>
          </w:p>
        </w:tc>
        <w:tc>
          <w:tcPr>
            <w:tcW w:w="2408" w:type="dxa"/>
            <w:tcBorders>
              <w:top w:val="nil"/>
              <w:bottom w:val="single" w:sz="4" w:space="0" w:color="auto"/>
            </w:tcBorders>
            <w:vAlign w:val="center"/>
          </w:tcPr>
          <w:p w:rsidR="00D75AD0" w:rsidRPr="00955D9E" w:rsidRDefault="00D75AD0" w:rsidP="003817C4">
            <w:pPr>
              <w:jc w:val="center"/>
              <w:rPr>
                <w:sz w:val="20"/>
                <w:szCs w:val="21"/>
              </w:rPr>
            </w:pPr>
          </w:p>
        </w:tc>
        <w:tc>
          <w:tcPr>
            <w:tcW w:w="1291" w:type="dxa"/>
            <w:tcBorders>
              <w:top w:val="nil"/>
              <w:bottom w:val="single" w:sz="4" w:space="0" w:color="auto"/>
            </w:tcBorders>
            <w:vAlign w:val="center"/>
          </w:tcPr>
          <w:p w:rsidR="00D75AD0" w:rsidRPr="00FC6FDC" w:rsidRDefault="00D75AD0" w:rsidP="003817C4">
            <w:pPr>
              <w:jc w:val="center"/>
              <w:rPr>
                <w:b/>
                <w:sz w:val="22"/>
                <w:szCs w:val="22"/>
              </w:rPr>
            </w:pPr>
          </w:p>
        </w:tc>
        <w:tc>
          <w:tcPr>
            <w:tcW w:w="1669" w:type="dxa"/>
            <w:tcBorders>
              <w:top w:val="nil"/>
              <w:bottom w:val="single" w:sz="4" w:space="0" w:color="auto"/>
            </w:tcBorders>
            <w:shd w:val="clear" w:color="auto" w:fill="auto"/>
            <w:vAlign w:val="center"/>
          </w:tcPr>
          <w:p w:rsidR="00D75AD0" w:rsidRPr="00FC6FDC" w:rsidRDefault="00D75AD0" w:rsidP="003817C4">
            <w:pPr>
              <w:jc w:val="center"/>
              <w:rPr>
                <w:b/>
                <w:sz w:val="22"/>
                <w:szCs w:val="22"/>
              </w:rPr>
            </w:pPr>
            <w:r w:rsidRPr="00FC6FDC">
              <w:rPr>
                <w:sz w:val="20"/>
                <w:szCs w:val="22"/>
              </w:rPr>
              <w:t>(A)</w:t>
            </w:r>
          </w:p>
        </w:tc>
        <w:tc>
          <w:tcPr>
            <w:tcW w:w="2584" w:type="dxa"/>
            <w:tcBorders>
              <w:top w:val="nil"/>
              <w:bottom w:val="single" w:sz="4" w:space="0" w:color="auto"/>
            </w:tcBorders>
            <w:vAlign w:val="center"/>
          </w:tcPr>
          <w:p w:rsidR="00D75AD0" w:rsidRPr="00955D9E" w:rsidRDefault="00D75AD0" w:rsidP="003817C4">
            <w:pPr>
              <w:jc w:val="center"/>
              <w:rPr>
                <w:sz w:val="20"/>
                <w:szCs w:val="21"/>
              </w:rPr>
            </w:pPr>
            <w:r w:rsidRPr="00955D9E">
              <w:rPr>
                <w:sz w:val="20"/>
                <w:szCs w:val="21"/>
              </w:rPr>
              <w:t xml:space="preserve">(PC) </w:t>
            </w:r>
            <w:r>
              <w:rPr>
                <w:sz w:val="20"/>
                <w:szCs w:val="21"/>
              </w:rPr>
              <w:t xml:space="preserve"> </w:t>
            </w:r>
            <w:r w:rsidRPr="00955D9E">
              <w:rPr>
                <w:sz w:val="20"/>
                <w:szCs w:val="21"/>
              </w:rPr>
              <w:t>from Annex II</w:t>
            </w:r>
            <w:r>
              <w:rPr>
                <w:sz w:val="20"/>
                <w:szCs w:val="21"/>
              </w:rPr>
              <w:t xml:space="preserve"> part (C)</w:t>
            </w:r>
          </w:p>
        </w:tc>
        <w:tc>
          <w:tcPr>
            <w:tcW w:w="2632" w:type="dxa"/>
            <w:tcBorders>
              <w:top w:val="nil"/>
              <w:bottom w:val="single" w:sz="4" w:space="0" w:color="auto"/>
            </w:tcBorders>
            <w:shd w:val="clear" w:color="auto" w:fill="auto"/>
            <w:vAlign w:val="center"/>
          </w:tcPr>
          <w:p w:rsidR="00D75AD0" w:rsidRPr="00FC6FDC" w:rsidRDefault="00D75AD0" w:rsidP="003817C4">
            <w:pPr>
              <w:jc w:val="center"/>
              <w:rPr>
                <w:sz w:val="20"/>
                <w:szCs w:val="22"/>
              </w:rPr>
            </w:pPr>
            <w:r>
              <w:rPr>
                <w:sz w:val="20"/>
                <w:szCs w:val="21"/>
              </w:rPr>
              <w:t>(GB) from Annex II part (C)</w:t>
            </w:r>
          </w:p>
        </w:tc>
        <w:tc>
          <w:tcPr>
            <w:tcW w:w="2726" w:type="dxa"/>
            <w:tcBorders>
              <w:top w:val="nil"/>
              <w:bottom w:val="single" w:sz="4" w:space="0" w:color="auto"/>
            </w:tcBorders>
            <w:shd w:val="clear" w:color="auto" w:fill="auto"/>
            <w:vAlign w:val="center"/>
          </w:tcPr>
          <w:p w:rsidR="00D75AD0" w:rsidRDefault="00D75AD0" w:rsidP="003817C4">
            <w:pPr>
              <w:jc w:val="center"/>
              <w:rPr>
                <w:sz w:val="20"/>
                <w:szCs w:val="22"/>
              </w:rPr>
            </w:pPr>
            <w:r w:rsidRPr="00FC6FDC">
              <w:rPr>
                <w:sz w:val="20"/>
                <w:szCs w:val="22"/>
              </w:rPr>
              <w:t>(W) = (A) x (</w:t>
            </w:r>
            <w:r>
              <w:rPr>
                <w:sz w:val="20"/>
                <w:szCs w:val="22"/>
              </w:rPr>
              <w:t>GB</w:t>
            </w:r>
            <w:r w:rsidRPr="00FC6FDC">
              <w:rPr>
                <w:sz w:val="20"/>
                <w:szCs w:val="22"/>
              </w:rPr>
              <w:t>)</w:t>
            </w:r>
            <w:r>
              <w:rPr>
                <w:sz w:val="20"/>
                <w:szCs w:val="22"/>
              </w:rPr>
              <w:t xml:space="preserve"> or</w:t>
            </w:r>
          </w:p>
          <w:p w:rsidR="00D75AD0" w:rsidRPr="00FC6FDC" w:rsidRDefault="00D75AD0" w:rsidP="003817C4">
            <w:pPr>
              <w:jc w:val="center"/>
              <w:rPr>
                <w:b/>
                <w:sz w:val="22"/>
                <w:szCs w:val="22"/>
              </w:rPr>
            </w:pPr>
            <w:r w:rsidRPr="00FC6FDC">
              <w:rPr>
                <w:sz w:val="20"/>
                <w:szCs w:val="22"/>
              </w:rPr>
              <w:t>(W) = (A) x (</w:t>
            </w:r>
            <w:r>
              <w:rPr>
                <w:sz w:val="20"/>
                <w:szCs w:val="22"/>
              </w:rPr>
              <w:t>PC</w:t>
            </w:r>
            <w:r w:rsidRPr="00FC6FDC">
              <w:rPr>
                <w:sz w:val="20"/>
                <w:szCs w:val="22"/>
              </w:rPr>
              <w:t>)</w:t>
            </w:r>
          </w:p>
        </w:tc>
      </w:tr>
      <w:tr w:rsidR="00D75AD0" w:rsidRPr="005E71B1" w:rsidTr="003817C4">
        <w:trPr>
          <w:trHeight w:val="284"/>
        </w:trPr>
        <w:tc>
          <w:tcPr>
            <w:tcW w:w="728" w:type="dxa"/>
            <w:vMerge w:val="restart"/>
            <w:tcBorders>
              <w:top w:val="single" w:sz="18" w:space="0" w:color="auto"/>
            </w:tcBorders>
            <w:shd w:val="clear" w:color="auto" w:fill="auto"/>
            <w:vAlign w:val="center"/>
          </w:tcPr>
          <w:p w:rsidR="00D75AD0" w:rsidRDefault="00D75AD0" w:rsidP="003817C4">
            <w:pPr>
              <w:rPr>
                <w:sz w:val="22"/>
                <w:szCs w:val="22"/>
              </w:rPr>
            </w:pPr>
            <w:r>
              <w:rPr>
                <w:sz w:val="22"/>
                <w:szCs w:val="22"/>
              </w:rPr>
              <w:t>1</w:t>
            </w:r>
          </w:p>
        </w:tc>
        <w:tc>
          <w:tcPr>
            <w:tcW w:w="1456" w:type="dxa"/>
            <w:vMerge w:val="restart"/>
            <w:tcBorders>
              <w:top w:val="single" w:sz="18" w:space="0" w:color="auto"/>
              <w:bottom w:val="single" w:sz="4" w:space="0" w:color="auto"/>
            </w:tcBorders>
            <w:shd w:val="clear" w:color="auto" w:fill="auto"/>
            <w:vAlign w:val="center"/>
          </w:tcPr>
          <w:p w:rsidR="00D75AD0" w:rsidRDefault="00D75AD0" w:rsidP="003817C4">
            <w:pPr>
              <w:rPr>
                <w:color w:val="000000"/>
                <w:sz w:val="18"/>
              </w:rPr>
            </w:pPr>
            <w:r>
              <w:rPr>
                <w:color w:val="000000"/>
                <w:sz w:val="18"/>
              </w:rPr>
              <w:t>BA9735014017</w:t>
            </w:r>
          </w:p>
          <w:p w:rsidR="00D75AD0" w:rsidRPr="00711D99" w:rsidRDefault="00D75AD0" w:rsidP="003817C4">
            <w:pPr>
              <w:rPr>
                <w:color w:val="000000"/>
                <w:sz w:val="18"/>
              </w:rPr>
            </w:pPr>
            <w:r>
              <w:rPr>
                <w:color w:val="000000"/>
                <w:sz w:val="18"/>
              </w:rPr>
              <w:t>BA9735014033</w:t>
            </w:r>
          </w:p>
        </w:tc>
        <w:tc>
          <w:tcPr>
            <w:tcW w:w="2408" w:type="dxa"/>
            <w:vMerge w:val="restart"/>
            <w:tcBorders>
              <w:top w:val="single" w:sz="18" w:space="0" w:color="auto"/>
              <w:bottom w:val="single" w:sz="4" w:space="0" w:color="auto"/>
            </w:tcBorders>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50”</w:t>
            </w:r>
          </w:p>
        </w:tc>
        <w:tc>
          <w:tcPr>
            <w:tcW w:w="1291" w:type="dxa"/>
            <w:tcBorders>
              <w:top w:val="single" w:sz="18" w:space="0" w:color="auto"/>
              <w:bottom w:val="single" w:sz="4" w:space="0" w:color="auto"/>
            </w:tcBorders>
            <w:vAlign w:val="center"/>
          </w:tcPr>
          <w:p w:rsidR="00D75AD0" w:rsidRPr="005E71B1" w:rsidRDefault="00D75AD0" w:rsidP="003817C4">
            <w:pPr>
              <w:rPr>
                <w:sz w:val="22"/>
                <w:szCs w:val="22"/>
              </w:rPr>
            </w:pPr>
            <w:r>
              <w:rPr>
                <w:sz w:val="22"/>
                <w:szCs w:val="22"/>
              </w:rPr>
              <w:t>Main</w:t>
            </w:r>
          </w:p>
        </w:tc>
        <w:tc>
          <w:tcPr>
            <w:tcW w:w="1669" w:type="dxa"/>
            <w:tcBorders>
              <w:top w:val="single" w:sz="18" w:space="0" w:color="auto"/>
              <w:bottom w:val="single" w:sz="4" w:space="0" w:color="auto"/>
            </w:tcBorders>
            <w:shd w:val="clear" w:color="auto" w:fill="auto"/>
            <w:vAlign w:val="center"/>
          </w:tcPr>
          <w:p w:rsidR="00D75AD0" w:rsidRDefault="00D75AD0" w:rsidP="003817C4">
            <w:pPr>
              <w:rPr>
                <w:sz w:val="22"/>
                <w:szCs w:val="22"/>
              </w:rPr>
            </w:pPr>
            <w:r>
              <w:rPr>
                <w:sz w:val="22"/>
                <w:szCs w:val="22"/>
              </w:rPr>
              <w:t>0.0260</w:t>
            </w:r>
          </w:p>
        </w:tc>
        <w:tc>
          <w:tcPr>
            <w:tcW w:w="2584" w:type="dxa"/>
            <w:tcBorders>
              <w:top w:val="single" w:sz="18" w:space="0" w:color="auto"/>
              <w:bottom w:val="single" w:sz="4" w:space="0" w:color="auto"/>
            </w:tcBorders>
          </w:tcPr>
          <w:p w:rsidR="00D75AD0" w:rsidRPr="005E71B1" w:rsidRDefault="00D75AD0" w:rsidP="003817C4">
            <w:pPr>
              <w:rPr>
                <w:sz w:val="22"/>
                <w:szCs w:val="22"/>
              </w:rPr>
            </w:pPr>
          </w:p>
        </w:tc>
        <w:tc>
          <w:tcPr>
            <w:tcW w:w="2632" w:type="dxa"/>
            <w:tcBorders>
              <w:top w:val="single" w:sz="4" w:space="0" w:color="auto"/>
              <w:bottom w:val="single" w:sz="4" w:space="0" w:color="auto"/>
            </w:tcBorders>
            <w:shd w:val="pct35" w:color="auto" w:fill="auto"/>
            <w:vAlign w:val="center"/>
          </w:tcPr>
          <w:p w:rsidR="00D75AD0" w:rsidRPr="005E71B1" w:rsidRDefault="00D75AD0" w:rsidP="003817C4">
            <w:pPr>
              <w:rPr>
                <w:sz w:val="22"/>
                <w:szCs w:val="22"/>
              </w:rPr>
            </w:pPr>
          </w:p>
        </w:tc>
        <w:tc>
          <w:tcPr>
            <w:tcW w:w="2726" w:type="dxa"/>
            <w:tcBorders>
              <w:top w:val="single" w:sz="18" w:space="0" w:color="auto"/>
              <w:bottom w:val="single" w:sz="4" w:space="0" w:color="auto"/>
            </w:tcBorders>
            <w:shd w:val="clear" w:color="auto" w:fill="auto"/>
            <w:vAlign w:val="center"/>
          </w:tcPr>
          <w:p w:rsidR="00D75AD0" w:rsidRPr="005E71B1" w:rsidRDefault="00D75AD0" w:rsidP="003817C4">
            <w:pPr>
              <w:rPr>
                <w:sz w:val="22"/>
                <w:szCs w:val="22"/>
              </w:rPr>
            </w:pPr>
          </w:p>
        </w:tc>
      </w:tr>
      <w:tr w:rsidR="00D75AD0" w:rsidRPr="005E71B1" w:rsidTr="003817C4">
        <w:trPr>
          <w:trHeight w:val="284"/>
        </w:trPr>
        <w:tc>
          <w:tcPr>
            <w:tcW w:w="728" w:type="dxa"/>
            <w:vMerge/>
            <w:tcBorders>
              <w:bottom w:val="single" w:sz="18" w:space="0" w:color="auto"/>
            </w:tcBorders>
            <w:shd w:val="clear" w:color="auto" w:fill="auto"/>
            <w:vAlign w:val="center"/>
          </w:tcPr>
          <w:p w:rsidR="00D75AD0" w:rsidRDefault="00D75AD0" w:rsidP="003817C4">
            <w:pPr>
              <w:rPr>
                <w:sz w:val="22"/>
                <w:szCs w:val="22"/>
              </w:rPr>
            </w:pPr>
          </w:p>
        </w:tc>
        <w:tc>
          <w:tcPr>
            <w:tcW w:w="1456" w:type="dxa"/>
            <w:vMerge/>
            <w:tcBorders>
              <w:bottom w:val="single" w:sz="18" w:space="0" w:color="auto"/>
            </w:tcBorders>
            <w:shd w:val="clear" w:color="auto" w:fill="auto"/>
            <w:vAlign w:val="center"/>
          </w:tcPr>
          <w:p w:rsidR="00D75AD0" w:rsidRPr="005E71B1" w:rsidRDefault="00D75AD0" w:rsidP="003817C4">
            <w:pPr>
              <w:rPr>
                <w:sz w:val="22"/>
                <w:szCs w:val="22"/>
              </w:rPr>
            </w:pPr>
          </w:p>
        </w:tc>
        <w:tc>
          <w:tcPr>
            <w:tcW w:w="2408" w:type="dxa"/>
            <w:vMerge/>
            <w:tcBorders>
              <w:bottom w:val="single" w:sz="18" w:space="0" w:color="auto"/>
            </w:tcBorders>
          </w:tcPr>
          <w:p w:rsidR="00D75AD0" w:rsidRDefault="00D75AD0" w:rsidP="003817C4">
            <w:pPr>
              <w:rPr>
                <w:sz w:val="22"/>
                <w:szCs w:val="22"/>
              </w:rPr>
            </w:pPr>
          </w:p>
        </w:tc>
        <w:tc>
          <w:tcPr>
            <w:tcW w:w="1291" w:type="dxa"/>
            <w:tcBorders>
              <w:bottom w:val="single" w:sz="18" w:space="0" w:color="auto"/>
            </w:tcBorders>
            <w:vAlign w:val="center"/>
          </w:tcPr>
          <w:p w:rsidR="00D75AD0" w:rsidRPr="005E71B1" w:rsidRDefault="00D75AD0" w:rsidP="003817C4">
            <w:pPr>
              <w:rPr>
                <w:sz w:val="22"/>
                <w:szCs w:val="22"/>
              </w:rPr>
            </w:pPr>
            <w:r>
              <w:rPr>
                <w:sz w:val="22"/>
                <w:szCs w:val="22"/>
              </w:rPr>
              <w:t>Spares</w:t>
            </w:r>
          </w:p>
        </w:tc>
        <w:tc>
          <w:tcPr>
            <w:tcW w:w="1669" w:type="dxa"/>
            <w:tcBorders>
              <w:bottom w:val="single" w:sz="18" w:space="0" w:color="auto"/>
            </w:tcBorders>
            <w:shd w:val="clear" w:color="auto" w:fill="auto"/>
            <w:vAlign w:val="center"/>
          </w:tcPr>
          <w:p w:rsidR="00D75AD0" w:rsidRDefault="00D75AD0" w:rsidP="003817C4">
            <w:pPr>
              <w:rPr>
                <w:sz w:val="22"/>
                <w:szCs w:val="22"/>
              </w:rPr>
            </w:pPr>
            <w:r>
              <w:rPr>
                <w:sz w:val="22"/>
                <w:szCs w:val="22"/>
              </w:rPr>
              <w:t>0.3929</w:t>
            </w:r>
          </w:p>
        </w:tc>
        <w:tc>
          <w:tcPr>
            <w:tcW w:w="2584" w:type="dxa"/>
            <w:tcBorders>
              <w:bottom w:val="single" w:sz="18" w:space="0" w:color="auto"/>
            </w:tcBorders>
            <w:shd w:val="pct35" w:color="auto" w:fill="auto"/>
          </w:tcPr>
          <w:p w:rsidR="00D75AD0" w:rsidRPr="005E71B1" w:rsidRDefault="00D75AD0" w:rsidP="003817C4">
            <w:pPr>
              <w:rPr>
                <w:sz w:val="22"/>
                <w:szCs w:val="22"/>
              </w:rPr>
            </w:pPr>
          </w:p>
        </w:tc>
        <w:tc>
          <w:tcPr>
            <w:tcW w:w="2632" w:type="dxa"/>
            <w:tcBorders>
              <w:bottom w:val="single" w:sz="18" w:space="0" w:color="auto"/>
            </w:tcBorders>
            <w:shd w:val="clear" w:color="auto" w:fill="auto"/>
            <w:vAlign w:val="center"/>
          </w:tcPr>
          <w:p w:rsidR="00D75AD0" w:rsidRPr="005E71B1" w:rsidRDefault="00D75AD0" w:rsidP="003817C4">
            <w:pPr>
              <w:rPr>
                <w:sz w:val="22"/>
                <w:szCs w:val="22"/>
              </w:rPr>
            </w:pPr>
          </w:p>
        </w:tc>
        <w:tc>
          <w:tcPr>
            <w:tcW w:w="2726" w:type="dxa"/>
            <w:tcBorders>
              <w:bottom w:val="single" w:sz="18" w:space="0" w:color="auto"/>
            </w:tcBorders>
            <w:shd w:val="clear" w:color="auto" w:fill="auto"/>
            <w:vAlign w:val="center"/>
          </w:tcPr>
          <w:p w:rsidR="00D75AD0" w:rsidRPr="005E71B1" w:rsidRDefault="00D75AD0" w:rsidP="003817C4">
            <w:pPr>
              <w:rPr>
                <w:sz w:val="22"/>
                <w:szCs w:val="22"/>
              </w:rPr>
            </w:pPr>
          </w:p>
        </w:tc>
      </w:tr>
      <w:tr w:rsidR="00D75AD0" w:rsidRPr="00FC6FDC" w:rsidTr="003817C4">
        <w:trPr>
          <w:trHeight w:val="284"/>
        </w:trPr>
        <w:tc>
          <w:tcPr>
            <w:tcW w:w="728" w:type="dxa"/>
            <w:vMerge w:val="restart"/>
            <w:tcBorders>
              <w:top w:val="single" w:sz="18" w:space="0" w:color="auto"/>
            </w:tcBorders>
            <w:shd w:val="clear" w:color="auto" w:fill="auto"/>
            <w:vAlign w:val="center"/>
          </w:tcPr>
          <w:p w:rsidR="00D75AD0" w:rsidRPr="00FC6FDC" w:rsidRDefault="00D75AD0" w:rsidP="003817C4">
            <w:pPr>
              <w:rPr>
                <w:b/>
                <w:sz w:val="22"/>
                <w:szCs w:val="22"/>
              </w:rPr>
            </w:pPr>
            <w:r>
              <w:rPr>
                <w:b/>
                <w:sz w:val="22"/>
                <w:szCs w:val="22"/>
              </w:rPr>
              <w:t>2</w:t>
            </w:r>
          </w:p>
        </w:tc>
        <w:tc>
          <w:tcPr>
            <w:tcW w:w="1456" w:type="dxa"/>
            <w:vMerge w:val="restart"/>
            <w:tcBorders>
              <w:top w:val="single" w:sz="18" w:space="0" w:color="auto"/>
              <w:bottom w:val="single" w:sz="4" w:space="0" w:color="auto"/>
            </w:tcBorders>
            <w:shd w:val="clear" w:color="auto" w:fill="auto"/>
            <w:vAlign w:val="center"/>
          </w:tcPr>
          <w:p w:rsidR="00D75AD0" w:rsidRDefault="00D75AD0" w:rsidP="003817C4">
            <w:pPr>
              <w:rPr>
                <w:color w:val="000000"/>
                <w:sz w:val="18"/>
              </w:rPr>
            </w:pPr>
            <w:r>
              <w:rPr>
                <w:color w:val="000000"/>
                <w:sz w:val="18"/>
              </w:rPr>
              <w:t>BA9735014114</w:t>
            </w:r>
          </w:p>
          <w:p w:rsidR="00D75AD0" w:rsidRPr="00711D99" w:rsidRDefault="00D75AD0" w:rsidP="003817C4">
            <w:pPr>
              <w:rPr>
                <w:color w:val="000000"/>
                <w:sz w:val="18"/>
              </w:rPr>
            </w:pPr>
            <w:r>
              <w:rPr>
                <w:color w:val="000000"/>
                <w:sz w:val="18"/>
              </w:rPr>
              <w:t>BA9735014130</w:t>
            </w:r>
          </w:p>
        </w:tc>
        <w:tc>
          <w:tcPr>
            <w:tcW w:w="2408" w:type="dxa"/>
            <w:vMerge w:val="restart"/>
            <w:tcBorders>
              <w:top w:val="single" w:sz="18" w:space="0" w:color="auto"/>
              <w:bottom w:val="single" w:sz="4" w:space="0" w:color="auto"/>
            </w:tcBorders>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p>
        </w:tc>
        <w:tc>
          <w:tcPr>
            <w:tcW w:w="1291" w:type="dxa"/>
            <w:tcBorders>
              <w:top w:val="single" w:sz="18" w:space="0" w:color="auto"/>
              <w:bottom w:val="single" w:sz="4" w:space="0" w:color="auto"/>
            </w:tcBorders>
            <w:vAlign w:val="center"/>
          </w:tcPr>
          <w:p w:rsidR="00D75AD0" w:rsidRPr="00FC6FDC" w:rsidRDefault="00D75AD0" w:rsidP="003817C4">
            <w:pPr>
              <w:rPr>
                <w:b/>
                <w:sz w:val="22"/>
                <w:szCs w:val="22"/>
              </w:rPr>
            </w:pPr>
            <w:r w:rsidRPr="00FC6FDC">
              <w:rPr>
                <w:b/>
                <w:sz w:val="22"/>
                <w:szCs w:val="22"/>
              </w:rPr>
              <w:t>Main</w:t>
            </w:r>
          </w:p>
        </w:tc>
        <w:tc>
          <w:tcPr>
            <w:tcW w:w="1669" w:type="dxa"/>
            <w:tcBorders>
              <w:top w:val="single" w:sz="18" w:space="0" w:color="auto"/>
              <w:bottom w:val="single" w:sz="4" w:space="0" w:color="auto"/>
            </w:tcBorders>
            <w:shd w:val="clear" w:color="auto" w:fill="auto"/>
            <w:vAlign w:val="center"/>
          </w:tcPr>
          <w:p w:rsidR="00D75AD0" w:rsidRPr="00FC6FDC" w:rsidRDefault="00D75AD0" w:rsidP="003817C4">
            <w:pPr>
              <w:rPr>
                <w:b/>
                <w:sz w:val="22"/>
                <w:szCs w:val="22"/>
              </w:rPr>
            </w:pPr>
            <w:r>
              <w:rPr>
                <w:rFonts w:ascii="Calibri" w:hAnsi="Calibri" w:cs="Calibri"/>
                <w:color w:val="000000"/>
                <w:sz w:val="22"/>
                <w:szCs w:val="22"/>
              </w:rPr>
              <w:t>0.2857</w:t>
            </w:r>
          </w:p>
        </w:tc>
        <w:tc>
          <w:tcPr>
            <w:tcW w:w="2584" w:type="dxa"/>
            <w:tcBorders>
              <w:top w:val="single" w:sz="18" w:space="0" w:color="auto"/>
              <w:bottom w:val="single" w:sz="4" w:space="0" w:color="auto"/>
            </w:tcBorders>
          </w:tcPr>
          <w:p w:rsidR="00D75AD0" w:rsidRPr="00FC6FDC" w:rsidRDefault="00D75AD0" w:rsidP="003817C4">
            <w:pPr>
              <w:rPr>
                <w:b/>
                <w:sz w:val="22"/>
                <w:szCs w:val="22"/>
              </w:rPr>
            </w:pPr>
          </w:p>
        </w:tc>
        <w:tc>
          <w:tcPr>
            <w:tcW w:w="2632" w:type="dxa"/>
            <w:tcBorders>
              <w:top w:val="single" w:sz="18" w:space="0" w:color="auto"/>
              <w:bottom w:val="single" w:sz="4" w:space="0" w:color="auto"/>
            </w:tcBorders>
            <w:shd w:val="pct35" w:color="auto" w:fill="auto"/>
            <w:vAlign w:val="center"/>
          </w:tcPr>
          <w:p w:rsidR="00D75AD0" w:rsidRPr="00955D9E" w:rsidRDefault="00D75AD0" w:rsidP="003817C4">
            <w:pPr>
              <w:rPr>
                <w:sz w:val="22"/>
                <w:szCs w:val="22"/>
              </w:rPr>
            </w:pPr>
          </w:p>
        </w:tc>
        <w:tc>
          <w:tcPr>
            <w:tcW w:w="2726" w:type="dxa"/>
            <w:tcBorders>
              <w:top w:val="single" w:sz="18" w:space="0" w:color="auto"/>
              <w:bottom w:val="single" w:sz="4" w:space="0" w:color="auto"/>
            </w:tcBorders>
            <w:shd w:val="clear" w:color="auto" w:fill="auto"/>
            <w:vAlign w:val="center"/>
          </w:tcPr>
          <w:p w:rsidR="00D75AD0" w:rsidRPr="00FC6FDC" w:rsidRDefault="00D75AD0" w:rsidP="003817C4">
            <w:pPr>
              <w:rPr>
                <w:b/>
                <w:sz w:val="22"/>
                <w:szCs w:val="22"/>
              </w:rPr>
            </w:pPr>
          </w:p>
        </w:tc>
      </w:tr>
      <w:tr w:rsidR="00D75AD0" w:rsidRPr="005E71B1" w:rsidTr="003817C4">
        <w:trPr>
          <w:trHeight w:val="284"/>
        </w:trPr>
        <w:tc>
          <w:tcPr>
            <w:tcW w:w="728" w:type="dxa"/>
            <w:vMerge/>
            <w:tcBorders>
              <w:bottom w:val="single" w:sz="18" w:space="0" w:color="auto"/>
            </w:tcBorders>
            <w:shd w:val="clear" w:color="auto" w:fill="auto"/>
            <w:vAlign w:val="center"/>
          </w:tcPr>
          <w:p w:rsidR="00D75AD0" w:rsidRPr="005E71B1" w:rsidRDefault="00D75AD0" w:rsidP="003817C4">
            <w:pPr>
              <w:rPr>
                <w:sz w:val="22"/>
                <w:szCs w:val="22"/>
              </w:rPr>
            </w:pPr>
          </w:p>
        </w:tc>
        <w:tc>
          <w:tcPr>
            <w:tcW w:w="1456" w:type="dxa"/>
            <w:vMerge/>
            <w:tcBorders>
              <w:bottom w:val="single" w:sz="18" w:space="0" w:color="auto"/>
            </w:tcBorders>
            <w:shd w:val="clear" w:color="auto" w:fill="auto"/>
            <w:vAlign w:val="center"/>
          </w:tcPr>
          <w:p w:rsidR="00D75AD0" w:rsidRPr="005E71B1" w:rsidRDefault="00D75AD0" w:rsidP="003817C4">
            <w:pPr>
              <w:rPr>
                <w:sz w:val="22"/>
                <w:szCs w:val="22"/>
              </w:rPr>
            </w:pPr>
          </w:p>
        </w:tc>
        <w:tc>
          <w:tcPr>
            <w:tcW w:w="2408" w:type="dxa"/>
            <w:vMerge/>
            <w:tcBorders>
              <w:bottom w:val="single" w:sz="18" w:space="0" w:color="auto"/>
            </w:tcBorders>
          </w:tcPr>
          <w:p w:rsidR="00D75AD0" w:rsidRDefault="00D75AD0" w:rsidP="003817C4">
            <w:pPr>
              <w:rPr>
                <w:sz w:val="22"/>
                <w:szCs w:val="22"/>
              </w:rPr>
            </w:pPr>
          </w:p>
        </w:tc>
        <w:tc>
          <w:tcPr>
            <w:tcW w:w="1291" w:type="dxa"/>
            <w:tcBorders>
              <w:bottom w:val="single" w:sz="18" w:space="0" w:color="auto"/>
            </w:tcBorders>
            <w:vAlign w:val="center"/>
          </w:tcPr>
          <w:p w:rsidR="00D75AD0" w:rsidRPr="005E71B1" w:rsidRDefault="00D75AD0" w:rsidP="003817C4">
            <w:pPr>
              <w:rPr>
                <w:sz w:val="22"/>
                <w:szCs w:val="22"/>
              </w:rPr>
            </w:pPr>
            <w:r>
              <w:rPr>
                <w:sz w:val="22"/>
                <w:szCs w:val="22"/>
              </w:rPr>
              <w:t>Spares</w:t>
            </w:r>
          </w:p>
        </w:tc>
        <w:tc>
          <w:tcPr>
            <w:tcW w:w="1669" w:type="dxa"/>
            <w:tcBorders>
              <w:bottom w:val="single" w:sz="18" w:space="0" w:color="auto"/>
            </w:tcBorders>
            <w:shd w:val="clear" w:color="auto" w:fill="auto"/>
            <w:vAlign w:val="center"/>
          </w:tcPr>
          <w:p w:rsidR="00D75AD0" w:rsidRPr="005E71B1" w:rsidRDefault="00D75AD0" w:rsidP="003817C4">
            <w:pPr>
              <w:rPr>
                <w:sz w:val="22"/>
                <w:szCs w:val="22"/>
              </w:rPr>
            </w:pPr>
            <w:r>
              <w:rPr>
                <w:rFonts w:ascii="Calibri" w:hAnsi="Calibri" w:cs="Calibri"/>
                <w:color w:val="000000"/>
                <w:sz w:val="22"/>
                <w:szCs w:val="22"/>
              </w:rPr>
              <w:t>0.1883</w:t>
            </w:r>
          </w:p>
        </w:tc>
        <w:tc>
          <w:tcPr>
            <w:tcW w:w="2584" w:type="dxa"/>
            <w:tcBorders>
              <w:bottom w:val="single" w:sz="18" w:space="0" w:color="auto"/>
            </w:tcBorders>
            <w:shd w:val="pct35" w:color="auto" w:fill="auto"/>
          </w:tcPr>
          <w:p w:rsidR="00D75AD0" w:rsidRPr="00955D9E" w:rsidRDefault="00D75AD0" w:rsidP="003817C4">
            <w:pPr>
              <w:rPr>
                <w:sz w:val="22"/>
                <w:szCs w:val="22"/>
              </w:rPr>
            </w:pPr>
          </w:p>
        </w:tc>
        <w:tc>
          <w:tcPr>
            <w:tcW w:w="2632" w:type="dxa"/>
            <w:tcBorders>
              <w:bottom w:val="single" w:sz="18" w:space="0" w:color="auto"/>
            </w:tcBorders>
            <w:shd w:val="clear" w:color="auto" w:fill="auto"/>
            <w:vAlign w:val="center"/>
          </w:tcPr>
          <w:p w:rsidR="00D75AD0" w:rsidRPr="005E71B1" w:rsidRDefault="00D75AD0" w:rsidP="003817C4">
            <w:pPr>
              <w:rPr>
                <w:sz w:val="22"/>
                <w:szCs w:val="22"/>
              </w:rPr>
            </w:pPr>
          </w:p>
        </w:tc>
        <w:tc>
          <w:tcPr>
            <w:tcW w:w="2726" w:type="dxa"/>
            <w:tcBorders>
              <w:bottom w:val="single" w:sz="18" w:space="0" w:color="auto"/>
            </w:tcBorders>
            <w:shd w:val="clear" w:color="auto" w:fill="auto"/>
            <w:vAlign w:val="center"/>
          </w:tcPr>
          <w:p w:rsidR="00D75AD0" w:rsidRPr="005E71B1" w:rsidRDefault="00D75AD0" w:rsidP="003817C4">
            <w:pPr>
              <w:rPr>
                <w:sz w:val="22"/>
                <w:szCs w:val="22"/>
              </w:rPr>
            </w:pPr>
          </w:p>
        </w:tc>
      </w:tr>
      <w:tr w:rsidR="00D75AD0" w:rsidRPr="005E71B1" w:rsidTr="003817C4">
        <w:trPr>
          <w:trHeight w:val="284"/>
        </w:trPr>
        <w:tc>
          <w:tcPr>
            <w:tcW w:w="728" w:type="dxa"/>
            <w:vMerge w:val="restart"/>
            <w:tcBorders>
              <w:top w:val="single" w:sz="18" w:space="0" w:color="auto"/>
            </w:tcBorders>
            <w:shd w:val="clear" w:color="auto" w:fill="auto"/>
            <w:vAlign w:val="center"/>
          </w:tcPr>
          <w:p w:rsidR="00D75AD0" w:rsidRPr="005E71B1" w:rsidRDefault="00D75AD0" w:rsidP="003817C4">
            <w:pPr>
              <w:rPr>
                <w:sz w:val="22"/>
                <w:szCs w:val="22"/>
              </w:rPr>
            </w:pPr>
            <w:r>
              <w:rPr>
                <w:sz w:val="22"/>
                <w:szCs w:val="22"/>
              </w:rPr>
              <w:t>3</w:t>
            </w:r>
          </w:p>
        </w:tc>
        <w:tc>
          <w:tcPr>
            <w:tcW w:w="1456" w:type="dxa"/>
            <w:vMerge w:val="restart"/>
            <w:tcBorders>
              <w:top w:val="single" w:sz="18" w:space="0" w:color="auto"/>
              <w:bottom w:val="single" w:sz="4" w:space="0" w:color="auto"/>
            </w:tcBorders>
            <w:shd w:val="clear" w:color="auto" w:fill="auto"/>
            <w:vAlign w:val="center"/>
          </w:tcPr>
          <w:p w:rsidR="00D75AD0" w:rsidRDefault="00D75AD0" w:rsidP="003817C4">
            <w:pPr>
              <w:rPr>
                <w:color w:val="000000"/>
                <w:sz w:val="18"/>
              </w:rPr>
            </w:pPr>
            <w:r>
              <w:rPr>
                <w:color w:val="000000"/>
                <w:sz w:val="18"/>
              </w:rPr>
              <w:t>BA9735014211</w:t>
            </w:r>
          </w:p>
          <w:p w:rsidR="00D75AD0" w:rsidRPr="00711D99" w:rsidRDefault="00D75AD0" w:rsidP="003817C4">
            <w:pPr>
              <w:rPr>
                <w:color w:val="000000"/>
                <w:sz w:val="18"/>
              </w:rPr>
            </w:pPr>
            <w:r>
              <w:rPr>
                <w:color w:val="000000"/>
                <w:sz w:val="18"/>
              </w:rPr>
              <w:t>BA9735014254</w:t>
            </w:r>
          </w:p>
        </w:tc>
        <w:tc>
          <w:tcPr>
            <w:tcW w:w="2408" w:type="dxa"/>
            <w:vMerge w:val="restart"/>
            <w:tcBorders>
              <w:top w:val="single" w:sz="18" w:space="0" w:color="auto"/>
              <w:bottom w:val="single" w:sz="4" w:space="0" w:color="auto"/>
            </w:tcBorders>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p>
        </w:tc>
        <w:tc>
          <w:tcPr>
            <w:tcW w:w="1291" w:type="dxa"/>
            <w:tcBorders>
              <w:top w:val="single" w:sz="18" w:space="0" w:color="auto"/>
              <w:bottom w:val="single" w:sz="4" w:space="0" w:color="auto"/>
            </w:tcBorders>
            <w:vAlign w:val="center"/>
          </w:tcPr>
          <w:p w:rsidR="00D75AD0" w:rsidRPr="005E71B1" w:rsidRDefault="00D75AD0" w:rsidP="003817C4">
            <w:pPr>
              <w:rPr>
                <w:sz w:val="22"/>
                <w:szCs w:val="22"/>
              </w:rPr>
            </w:pPr>
            <w:r>
              <w:rPr>
                <w:sz w:val="22"/>
                <w:szCs w:val="22"/>
              </w:rPr>
              <w:t>Main</w:t>
            </w:r>
          </w:p>
        </w:tc>
        <w:tc>
          <w:tcPr>
            <w:tcW w:w="1669" w:type="dxa"/>
            <w:tcBorders>
              <w:top w:val="single" w:sz="18" w:space="0" w:color="auto"/>
              <w:bottom w:val="single" w:sz="4" w:space="0" w:color="auto"/>
            </w:tcBorders>
            <w:shd w:val="clear" w:color="auto" w:fill="auto"/>
            <w:vAlign w:val="center"/>
          </w:tcPr>
          <w:p w:rsidR="00D75AD0" w:rsidRPr="005E71B1" w:rsidRDefault="00D75AD0" w:rsidP="003817C4">
            <w:pPr>
              <w:rPr>
                <w:sz w:val="22"/>
                <w:szCs w:val="22"/>
              </w:rPr>
            </w:pPr>
            <w:r>
              <w:rPr>
                <w:sz w:val="22"/>
                <w:szCs w:val="22"/>
              </w:rPr>
              <w:t>0.0487</w:t>
            </w:r>
          </w:p>
        </w:tc>
        <w:tc>
          <w:tcPr>
            <w:tcW w:w="2584" w:type="dxa"/>
            <w:tcBorders>
              <w:top w:val="single" w:sz="18" w:space="0" w:color="auto"/>
              <w:bottom w:val="single" w:sz="4" w:space="0" w:color="auto"/>
            </w:tcBorders>
          </w:tcPr>
          <w:p w:rsidR="00D75AD0" w:rsidRPr="005E71B1" w:rsidRDefault="00D75AD0" w:rsidP="003817C4">
            <w:pPr>
              <w:rPr>
                <w:sz w:val="22"/>
                <w:szCs w:val="22"/>
              </w:rPr>
            </w:pPr>
          </w:p>
        </w:tc>
        <w:tc>
          <w:tcPr>
            <w:tcW w:w="2632" w:type="dxa"/>
            <w:tcBorders>
              <w:top w:val="single" w:sz="18" w:space="0" w:color="auto"/>
              <w:bottom w:val="single" w:sz="4" w:space="0" w:color="auto"/>
            </w:tcBorders>
            <w:shd w:val="pct35" w:color="auto" w:fill="auto"/>
            <w:vAlign w:val="center"/>
          </w:tcPr>
          <w:p w:rsidR="00D75AD0" w:rsidRPr="005E71B1" w:rsidRDefault="00D75AD0" w:rsidP="003817C4">
            <w:pPr>
              <w:rPr>
                <w:sz w:val="22"/>
                <w:szCs w:val="22"/>
              </w:rPr>
            </w:pPr>
          </w:p>
        </w:tc>
        <w:tc>
          <w:tcPr>
            <w:tcW w:w="2726" w:type="dxa"/>
            <w:tcBorders>
              <w:top w:val="single" w:sz="18" w:space="0" w:color="auto"/>
              <w:bottom w:val="single" w:sz="4" w:space="0" w:color="auto"/>
            </w:tcBorders>
            <w:shd w:val="clear" w:color="auto" w:fill="auto"/>
            <w:vAlign w:val="center"/>
          </w:tcPr>
          <w:p w:rsidR="00D75AD0" w:rsidRPr="005E71B1" w:rsidRDefault="00D75AD0" w:rsidP="003817C4">
            <w:pPr>
              <w:rPr>
                <w:sz w:val="22"/>
                <w:szCs w:val="22"/>
              </w:rPr>
            </w:pPr>
          </w:p>
        </w:tc>
      </w:tr>
      <w:tr w:rsidR="00D75AD0" w:rsidRPr="005E71B1" w:rsidTr="003817C4">
        <w:trPr>
          <w:trHeight w:val="284"/>
        </w:trPr>
        <w:tc>
          <w:tcPr>
            <w:tcW w:w="728" w:type="dxa"/>
            <w:vMerge/>
            <w:tcBorders>
              <w:bottom w:val="single" w:sz="18" w:space="0" w:color="auto"/>
            </w:tcBorders>
            <w:shd w:val="clear" w:color="auto" w:fill="auto"/>
            <w:vAlign w:val="center"/>
          </w:tcPr>
          <w:p w:rsidR="00D75AD0" w:rsidRPr="005E71B1" w:rsidRDefault="00D75AD0" w:rsidP="003817C4">
            <w:pPr>
              <w:rPr>
                <w:sz w:val="22"/>
                <w:szCs w:val="22"/>
              </w:rPr>
            </w:pPr>
          </w:p>
        </w:tc>
        <w:tc>
          <w:tcPr>
            <w:tcW w:w="1456" w:type="dxa"/>
            <w:vMerge/>
            <w:tcBorders>
              <w:bottom w:val="single" w:sz="18" w:space="0" w:color="auto"/>
            </w:tcBorders>
            <w:shd w:val="clear" w:color="auto" w:fill="auto"/>
            <w:vAlign w:val="center"/>
          </w:tcPr>
          <w:p w:rsidR="00D75AD0" w:rsidRPr="005B69C3" w:rsidRDefault="00D75AD0" w:rsidP="003817C4">
            <w:pPr>
              <w:rPr>
                <w:color w:val="000000"/>
                <w:sz w:val="20"/>
              </w:rPr>
            </w:pPr>
          </w:p>
        </w:tc>
        <w:tc>
          <w:tcPr>
            <w:tcW w:w="2408" w:type="dxa"/>
            <w:vMerge/>
            <w:tcBorders>
              <w:bottom w:val="single" w:sz="18" w:space="0" w:color="auto"/>
            </w:tcBorders>
          </w:tcPr>
          <w:p w:rsidR="00D75AD0" w:rsidRPr="00C0737C" w:rsidRDefault="00D75AD0" w:rsidP="003817C4">
            <w:pPr>
              <w:rPr>
                <w:b/>
                <w:sz w:val="22"/>
                <w:szCs w:val="22"/>
              </w:rPr>
            </w:pPr>
          </w:p>
        </w:tc>
        <w:tc>
          <w:tcPr>
            <w:tcW w:w="1291" w:type="dxa"/>
            <w:tcBorders>
              <w:bottom w:val="single" w:sz="18" w:space="0" w:color="auto"/>
            </w:tcBorders>
            <w:vAlign w:val="center"/>
          </w:tcPr>
          <w:p w:rsidR="00D75AD0" w:rsidRPr="005E71B1" w:rsidRDefault="00D75AD0" w:rsidP="003817C4">
            <w:pPr>
              <w:rPr>
                <w:sz w:val="22"/>
                <w:szCs w:val="22"/>
              </w:rPr>
            </w:pPr>
            <w:r>
              <w:rPr>
                <w:sz w:val="22"/>
                <w:szCs w:val="22"/>
              </w:rPr>
              <w:t>Spares</w:t>
            </w:r>
          </w:p>
        </w:tc>
        <w:tc>
          <w:tcPr>
            <w:tcW w:w="1669" w:type="dxa"/>
            <w:tcBorders>
              <w:bottom w:val="single" w:sz="18" w:space="0" w:color="auto"/>
            </w:tcBorders>
            <w:shd w:val="clear" w:color="auto" w:fill="auto"/>
            <w:vAlign w:val="center"/>
          </w:tcPr>
          <w:p w:rsidR="00D75AD0" w:rsidRPr="005E71B1" w:rsidRDefault="00D75AD0" w:rsidP="003817C4">
            <w:pPr>
              <w:rPr>
                <w:sz w:val="22"/>
                <w:szCs w:val="22"/>
              </w:rPr>
            </w:pPr>
            <w:r>
              <w:rPr>
                <w:sz w:val="22"/>
                <w:szCs w:val="22"/>
              </w:rPr>
              <w:t>0.0000</w:t>
            </w:r>
          </w:p>
        </w:tc>
        <w:tc>
          <w:tcPr>
            <w:tcW w:w="2584" w:type="dxa"/>
            <w:tcBorders>
              <w:bottom w:val="single" w:sz="18" w:space="0" w:color="auto"/>
            </w:tcBorders>
            <w:shd w:val="pct35" w:color="auto" w:fill="auto"/>
          </w:tcPr>
          <w:p w:rsidR="00D75AD0" w:rsidRPr="005E71B1" w:rsidRDefault="00D75AD0" w:rsidP="003817C4">
            <w:pPr>
              <w:rPr>
                <w:sz w:val="22"/>
                <w:szCs w:val="22"/>
              </w:rPr>
            </w:pPr>
          </w:p>
        </w:tc>
        <w:tc>
          <w:tcPr>
            <w:tcW w:w="2632" w:type="dxa"/>
            <w:tcBorders>
              <w:bottom w:val="single" w:sz="18" w:space="0" w:color="auto"/>
            </w:tcBorders>
            <w:shd w:val="clear" w:color="auto" w:fill="auto"/>
            <w:vAlign w:val="center"/>
          </w:tcPr>
          <w:p w:rsidR="00D75AD0" w:rsidRPr="005E71B1" w:rsidRDefault="00D75AD0" w:rsidP="003817C4">
            <w:pPr>
              <w:rPr>
                <w:sz w:val="22"/>
                <w:szCs w:val="22"/>
              </w:rPr>
            </w:pPr>
          </w:p>
        </w:tc>
        <w:tc>
          <w:tcPr>
            <w:tcW w:w="2726" w:type="dxa"/>
            <w:tcBorders>
              <w:bottom w:val="single" w:sz="18" w:space="0" w:color="auto"/>
            </w:tcBorders>
            <w:shd w:val="clear" w:color="auto" w:fill="auto"/>
            <w:vAlign w:val="center"/>
          </w:tcPr>
          <w:p w:rsidR="00D75AD0" w:rsidRPr="005E71B1" w:rsidRDefault="00D75AD0" w:rsidP="003817C4">
            <w:pPr>
              <w:rPr>
                <w:sz w:val="22"/>
                <w:szCs w:val="22"/>
              </w:rPr>
            </w:pPr>
          </w:p>
        </w:tc>
      </w:tr>
      <w:tr w:rsidR="00D75AD0" w:rsidRPr="005E71B1" w:rsidTr="003817C4">
        <w:trPr>
          <w:trHeight w:val="284"/>
        </w:trPr>
        <w:tc>
          <w:tcPr>
            <w:tcW w:w="728" w:type="dxa"/>
            <w:vMerge w:val="restart"/>
            <w:tcBorders>
              <w:top w:val="single" w:sz="18" w:space="0" w:color="auto"/>
            </w:tcBorders>
            <w:shd w:val="clear" w:color="auto" w:fill="auto"/>
            <w:vAlign w:val="center"/>
          </w:tcPr>
          <w:p w:rsidR="00D75AD0" w:rsidRPr="005E71B1" w:rsidRDefault="00D75AD0" w:rsidP="003817C4">
            <w:pPr>
              <w:rPr>
                <w:sz w:val="22"/>
                <w:szCs w:val="22"/>
              </w:rPr>
            </w:pPr>
            <w:r>
              <w:rPr>
                <w:sz w:val="22"/>
                <w:szCs w:val="22"/>
              </w:rPr>
              <w:t>4</w:t>
            </w:r>
          </w:p>
        </w:tc>
        <w:tc>
          <w:tcPr>
            <w:tcW w:w="1456" w:type="dxa"/>
            <w:vMerge w:val="restart"/>
            <w:tcBorders>
              <w:top w:val="single" w:sz="18" w:space="0" w:color="auto"/>
              <w:bottom w:val="single" w:sz="4" w:space="0" w:color="auto"/>
            </w:tcBorders>
            <w:shd w:val="clear" w:color="auto" w:fill="auto"/>
            <w:vAlign w:val="center"/>
          </w:tcPr>
          <w:p w:rsidR="00D75AD0" w:rsidRDefault="00D75AD0" w:rsidP="003817C4">
            <w:pPr>
              <w:rPr>
                <w:color w:val="000000"/>
                <w:sz w:val="18"/>
              </w:rPr>
            </w:pPr>
            <w:r>
              <w:rPr>
                <w:color w:val="000000"/>
                <w:sz w:val="18"/>
              </w:rPr>
              <w:t>BA9735014416</w:t>
            </w:r>
          </w:p>
          <w:p w:rsidR="00D75AD0" w:rsidRPr="00711D99" w:rsidRDefault="00D75AD0" w:rsidP="003817C4">
            <w:pPr>
              <w:rPr>
                <w:color w:val="000000"/>
                <w:sz w:val="18"/>
              </w:rPr>
            </w:pPr>
            <w:r>
              <w:rPr>
                <w:color w:val="000000"/>
                <w:sz w:val="18"/>
              </w:rPr>
              <w:t>BA9735014432</w:t>
            </w:r>
          </w:p>
        </w:tc>
        <w:tc>
          <w:tcPr>
            <w:tcW w:w="2408" w:type="dxa"/>
            <w:vMerge w:val="restart"/>
            <w:tcBorders>
              <w:top w:val="single" w:sz="18" w:space="0" w:color="auto"/>
              <w:bottom w:val="single" w:sz="4" w:space="0" w:color="auto"/>
            </w:tcBorders>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72”</w:t>
            </w:r>
          </w:p>
        </w:tc>
        <w:tc>
          <w:tcPr>
            <w:tcW w:w="1291" w:type="dxa"/>
            <w:tcBorders>
              <w:top w:val="single" w:sz="18" w:space="0" w:color="auto"/>
              <w:bottom w:val="single" w:sz="4" w:space="0" w:color="auto"/>
            </w:tcBorders>
            <w:vAlign w:val="center"/>
          </w:tcPr>
          <w:p w:rsidR="00D75AD0" w:rsidRPr="005E71B1" w:rsidRDefault="00D75AD0" w:rsidP="003817C4">
            <w:pPr>
              <w:rPr>
                <w:sz w:val="22"/>
                <w:szCs w:val="22"/>
              </w:rPr>
            </w:pPr>
            <w:r>
              <w:rPr>
                <w:sz w:val="22"/>
                <w:szCs w:val="22"/>
              </w:rPr>
              <w:t>Main</w:t>
            </w:r>
          </w:p>
        </w:tc>
        <w:tc>
          <w:tcPr>
            <w:tcW w:w="1669" w:type="dxa"/>
            <w:tcBorders>
              <w:top w:val="single" w:sz="18" w:space="0" w:color="auto"/>
              <w:bottom w:val="single" w:sz="4" w:space="0" w:color="auto"/>
            </w:tcBorders>
            <w:shd w:val="clear" w:color="auto" w:fill="auto"/>
            <w:vAlign w:val="center"/>
          </w:tcPr>
          <w:p w:rsidR="00D75AD0" w:rsidRPr="005E71B1" w:rsidRDefault="00D75AD0" w:rsidP="003817C4">
            <w:pPr>
              <w:rPr>
                <w:sz w:val="22"/>
                <w:szCs w:val="22"/>
              </w:rPr>
            </w:pPr>
            <w:r>
              <w:rPr>
                <w:sz w:val="22"/>
                <w:szCs w:val="22"/>
              </w:rPr>
              <w:t>0.0325</w:t>
            </w:r>
          </w:p>
        </w:tc>
        <w:tc>
          <w:tcPr>
            <w:tcW w:w="2584" w:type="dxa"/>
            <w:tcBorders>
              <w:top w:val="single" w:sz="18" w:space="0" w:color="auto"/>
              <w:bottom w:val="single" w:sz="4" w:space="0" w:color="auto"/>
            </w:tcBorders>
          </w:tcPr>
          <w:p w:rsidR="00D75AD0" w:rsidRPr="005E71B1" w:rsidRDefault="00D75AD0" w:rsidP="003817C4">
            <w:pPr>
              <w:rPr>
                <w:sz w:val="22"/>
                <w:szCs w:val="22"/>
              </w:rPr>
            </w:pPr>
          </w:p>
        </w:tc>
        <w:tc>
          <w:tcPr>
            <w:tcW w:w="2632" w:type="dxa"/>
            <w:tcBorders>
              <w:top w:val="single" w:sz="18" w:space="0" w:color="auto"/>
              <w:bottom w:val="single" w:sz="4" w:space="0" w:color="auto"/>
            </w:tcBorders>
            <w:shd w:val="pct35" w:color="auto" w:fill="auto"/>
            <w:vAlign w:val="center"/>
          </w:tcPr>
          <w:p w:rsidR="00D75AD0" w:rsidRPr="005E71B1" w:rsidRDefault="00D75AD0" w:rsidP="003817C4">
            <w:pPr>
              <w:rPr>
                <w:sz w:val="22"/>
                <w:szCs w:val="22"/>
              </w:rPr>
            </w:pPr>
          </w:p>
        </w:tc>
        <w:tc>
          <w:tcPr>
            <w:tcW w:w="2726" w:type="dxa"/>
            <w:tcBorders>
              <w:top w:val="single" w:sz="18" w:space="0" w:color="auto"/>
              <w:bottom w:val="single" w:sz="4" w:space="0" w:color="auto"/>
            </w:tcBorders>
            <w:shd w:val="clear" w:color="auto" w:fill="auto"/>
            <w:vAlign w:val="center"/>
          </w:tcPr>
          <w:p w:rsidR="00D75AD0" w:rsidRPr="005E71B1" w:rsidRDefault="00D75AD0" w:rsidP="003817C4">
            <w:pPr>
              <w:rPr>
                <w:sz w:val="22"/>
                <w:szCs w:val="22"/>
              </w:rPr>
            </w:pPr>
          </w:p>
        </w:tc>
      </w:tr>
      <w:tr w:rsidR="00D75AD0" w:rsidRPr="005E71B1" w:rsidTr="003817C4">
        <w:trPr>
          <w:trHeight w:val="284"/>
        </w:trPr>
        <w:tc>
          <w:tcPr>
            <w:tcW w:w="728" w:type="dxa"/>
            <w:vMerge/>
            <w:tcBorders>
              <w:bottom w:val="single" w:sz="18" w:space="0" w:color="auto"/>
            </w:tcBorders>
            <w:shd w:val="clear" w:color="auto" w:fill="auto"/>
            <w:vAlign w:val="center"/>
          </w:tcPr>
          <w:p w:rsidR="00D75AD0" w:rsidRPr="005E71B1" w:rsidRDefault="00D75AD0" w:rsidP="003817C4">
            <w:pPr>
              <w:rPr>
                <w:sz w:val="22"/>
                <w:szCs w:val="22"/>
              </w:rPr>
            </w:pPr>
          </w:p>
        </w:tc>
        <w:tc>
          <w:tcPr>
            <w:tcW w:w="1456" w:type="dxa"/>
            <w:vMerge/>
            <w:tcBorders>
              <w:bottom w:val="single" w:sz="18" w:space="0" w:color="auto"/>
            </w:tcBorders>
            <w:shd w:val="clear" w:color="auto" w:fill="auto"/>
            <w:vAlign w:val="center"/>
          </w:tcPr>
          <w:p w:rsidR="00D75AD0" w:rsidRPr="005E71B1" w:rsidRDefault="00D75AD0" w:rsidP="003817C4">
            <w:pPr>
              <w:rPr>
                <w:sz w:val="22"/>
                <w:szCs w:val="22"/>
              </w:rPr>
            </w:pPr>
          </w:p>
        </w:tc>
        <w:tc>
          <w:tcPr>
            <w:tcW w:w="2408" w:type="dxa"/>
            <w:vMerge/>
            <w:tcBorders>
              <w:bottom w:val="single" w:sz="18" w:space="0" w:color="auto"/>
            </w:tcBorders>
          </w:tcPr>
          <w:p w:rsidR="00D75AD0" w:rsidRDefault="00D75AD0" w:rsidP="003817C4">
            <w:pPr>
              <w:rPr>
                <w:sz w:val="22"/>
                <w:szCs w:val="22"/>
              </w:rPr>
            </w:pPr>
          </w:p>
        </w:tc>
        <w:tc>
          <w:tcPr>
            <w:tcW w:w="1291" w:type="dxa"/>
            <w:tcBorders>
              <w:bottom w:val="single" w:sz="18" w:space="0" w:color="auto"/>
            </w:tcBorders>
            <w:vAlign w:val="center"/>
          </w:tcPr>
          <w:p w:rsidR="00D75AD0" w:rsidRPr="005E71B1" w:rsidRDefault="00D75AD0" w:rsidP="003817C4">
            <w:pPr>
              <w:rPr>
                <w:sz w:val="22"/>
                <w:szCs w:val="22"/>
              </w:rPr>
            </w:pPr>
            <w:r>
              <w:rPr>
                <w:sz w:val="22"/>
                <w:szCs w:val="22"/>
              </w:rPr>
              <w:t>Spares</w:t>
            </w:r>
          </w:p>
        </w:tc>
        <w:tc>
          <w:tcPr>
            <w:tcW w:w="1669" w:type="dxa"/>
            <w:tcBorders>
              <w:bottom w:val="single" w:sz="18" w:space="0" w:color="auto"/>
            </w:tcBorders>
            <w:shd w:val="clear" w:color="auto" w:fill="auto"/>
            <w:vAlign w:val="center"/>
          </w:tcPr>
          <w:p w:rsidR="00D75AD0" w:rsidRPr="005E71B1" w:rsidRDefault="00D75AD0" w:rsidP="003817C4">
            <w:pPr>
              <w:rPr>
                <w:sz w:val="22"/>
                <w:szCs w:val="22"/>
              </w:rPr>
            </w:pPr>
            <w:r>
              <w:rPr>
                <w:sz w:val="22"/>
                <w:szCs w:val="22"/>
              </w:rPr>
              <w:t>0.0000</w:t>
            </w:r>
          </w:p>
        </w:tc>
        <w:tc>
          <w:tcPr>
            <w:tcW w:w="2584" w:type="dxa"/>
            <w:tcBorders>
              <w:bottom w:val="single" w:sz="18" w:space="0" w:color="auto"/>
            </w:tcBorders>
            <w:shd w:val="pct35" w:color="auto" w:fill="auto"/>
          </w:tcPr>
          <w:p w:rsidR="00D75AD0" w:rsidRPr="005E71B1" w:rsidRDefault="00D75AD0" w:rsidP="003817C4">
            <w:pPr>
              <w:rPr>
                <w:sz w:val="22"/>
                <w:szCs w:val="22"/>
              </w:rPr>
            </w:pPr>
          </w:p>
        </w:tc>
        <w:tc>
          <w:tcPr>
            <w:tcW w:w="2632" w:type="dxa"/>
            <w:tcBorders>
              <w:bottom w:val="single" w:sz="18" w:space="0" w:color="auto"/>
            </w:tcBorders>
            <w:shd w:val="clear" w:color="auto" w:fill="auto"/>
            <w:vAlign w:val="center"/>
          </w:tcPr>
          <w:p w:rsidR="00D75AD0" w:rsidRPr="005E71B1" w:rsidRDefault="00D75AD0" w:rsidP="003817C4">
            <w:pPr>
              <w:rPr>
                <w:sz w:val="22"/>
                <w:szCs w:val="22"/>
              </w:rPr>
            </w:pPr>
          </w:p>
        </w:tc>
        <w:tc>
          <w:tcPr>
            <w:tcW w:w="2726" w:type="dxa"/>
            <w:tcBorders>
              <w:bottom w:val="single" w:sz="18" w:space="0" w:color="auto"/>
            </w:tcBorders>
            <w:shd w:val="clear" w:color="auto" w:fill="auto"/>
            <w:vAlign w:val="center"/>
          </w:tcPr>
          <w:p w:rsidR="00D75AD0" w:rsidRPr="005E71B1" w:rsidRDefault="00D75AD0" w:rsidP="003817C4">
            <w:pPr>
              <w:rPr>
                <w:sz w:val="22"/>
                <w:szCs w:val="22"/>
              </w:rPr>
            </w:pPr>
          </w:p>
        </w:tc>
      </w:tr>
      <w:tr w:rsidR="00D75AD0" w:rsidRPr="005E71B1" w:rsidTr="003817C4">
        <w:trPr>
          <w:trHeight w:val="284"/>
        </w:trPr>
        <w:tc>
          <w:tcPr>
            <w:tcW w:w="728" w:type="dxa"/>
            <w:vMerge w:val="restart"/>
            <w:tcBorders>
              <w:top w:val="single" w:sz="18" w:space="0" w:color="auto"/>
            </w:tcBorders>
            <w:shd w:val="clear" w:color="auto" w:fill="auto"/>
            <w:vAlign w:val="center"/>
          </w:tcPr>
          <w:p w:rsidR="00D75AD0" w:rsidRPr="005E71B1" w:rsidRDefault="00D75AD0" w:rsidP="003817C4">
            <w:pPr>
              <w:rPr>
                <w:sz w:val="22"/>
                <w:szCs w:val="22"/>
              </w:rPr>
            </w:pPr>
            <w:r>
              <w:rPr>
                <w:sz w:val="22"/>
                <w:szCs w:val="22"/>
              </w:rPr>
              <w:t>5</w:t>
            </w:r>
          </w:p>
        </w:tc>
        <w:tc>
          <w:tcPr>
            <w:tcW w:w="1456" w:type="dxa"/>
            <w:vMerge w:val="restart"/>
            <w:tcBorders>
              <w:top w:val="single" w:sz="18" w:space="0" w:color="auto"/>
            </w:tcBorders>
            <w:shd w:val="clear" w:color="auto" w:fill="auto"/>
            <w:vAlign w:val="center"/>
          </w:tcPr>
          <w:p w:rsidR="00D75AD0" w:rsidRDefault="00D75AD0" w:rsidP="003817C4">
            <w:pPr>
              <w:rPr>
                <w:color w:val="000000"/>
                <w:sz w:val="18"/>
              </w:rPr>
            </w:pPr>
            <w:r>
              <w:rPr>
                <w:color w:val="000000"/>
                <w:sz w:val="18"/>
              </w:rPr>
              <w:t>BA9735014238</w:t>
            </w:r>
          </w:p>
          <w:p w:rsidR="00D75AD0" w:rsidRPr="00711D99" w:rsidRDefault="00D75AD0" w:rsidP="003817C4">
            <w:pPr>
              <w:rPr>
                <w:color w:val="000000"/>
                <w:sz w:val="18"/>
              </w:rPr>
            </w:pPr>
            <w:r>
              <w:rPr>
                <w:color w:val="000000"/>
                <w:sz w:val="18"/>
              </w:rPr>
              <w:t>BA9735014254</w:t>
            </w:r>
          </w:p>
        </w:tc>
        <w:tc>
          <w:tcPr>
            <w:tcW w:w="2408" w:type="dxa"/>
            <w:vMerge w:val="restart"/>
            <w:tcBorders>
              <w:top w:val="single" w:sz="18" w:space="0" w:color="auto"/>
            </w:tcBorders>
            <w:vAlign w:val="center"/>
          </w:tcPr>
          <w:p w:rsidR="00D75AD0" w:rsidRPr="00F632FC" w:rsidRDefault="00D75AD0" w:rsidP="003817C4">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62”</w:t>
            </w:r>
            <w:r w:rsidRPr="00F632FC">
              <w:rPr>
                <w:color w:val="000000"/>
                <w:sz w:val="20"/>
              </w:rPr>
              <w:t xml:space="preserve"> (Higher Thickness- Small Bore)</w:t>
            </w:r>
          </w:p>
        </w:tc>
        <w:tc>
          <w:tcPr>
            <w:tcW w:w="1291" w:type="dxa"/>
            <w:tcBorders>
              <w:top w:val="single" w:sz="18" w:space="0" w:color="auto"/>
            </w:tcBorders>
            <w:vAlign w:val="center"/>
          </w:tcPr>
          <w:p w:rsidR="00D75AD0" w:rsidRPr="005E71B1" w:rsidRDefault="00D75AD0" w:rsidP="003817C4">
            <w:pPr>
              <w:rPr>
                <w:sz w:val="22"/>
                <w:szCs w:val="22"/>
              </w:rPr>
            </w:pPr>
            <w:r>
              <w:rPr>
                <w:sz w:val="22"/>
                <w:szCs w:val="22"/>
              </w:rPr>
              <w:t>Main</w:t>
            </w:r>
          </w:p>
        </w:tc>
        <w:tc>
          <w:tcPr>
            <w:tcW w:w="1669" w:type="dxa"/>
            <w:tcBorders>
              <w:top w:val="single" w:sz="18" w:space="0" w:color="auto"/>
            </w:tcBorders>
            <w:shd w:val="clear" w:color="auto" w:fill="auto"/>
            <w:vAlign w:val="center"/>
          </w:tcPr>
          <w:p w:rsidR="00D75AD0" w:rsidRPr="005E71B1" w:rsidRDefault="00D75AD0" w:rsidP="003817C4">
            <w:pPr>
              <w:rPr>
                <w:sz w:val="22"/>
                <w:szCs w:val="22"/>
              </w:rPr>
            </w:pPr>
            <w:r>
              <w:rPr>
                <w:sz w:val="22"/>
                <w:szCs w:val="22"/>
              </w:rPr>
              <w:t>0.0260</w:t>
            </w:r>
          </w:p>
        </w:tc>
        <w:tc>
          <w:tcPr>
            <w:tcW w:w="2584" w:type="dxa"/>
            <w:tcBorders>
              <w:top w:val="single" w:sz="18" w:space="0" w:color="auto"/>
              <w:bottom w:val="single" w:sz="4" w:space="0" w:color="auto"/>
            </w:tcBorders>
          </w:tcPr>
          <w:p w:rsidR="00D75AD0" w:rsidRPr="005E71B1" w:rsidRDefault="00D75AD0" w:rsidP="003817C4">
            <w:pPr>
              <w:rPr>
                <w:sz w:val="22"/>
                <w:szCs w:val="22"/>
              </w:rPr>
            </w:pPr>
          </w:p>
        </w:tc>
        <w:tc>
          <w:tcPr>
            <w:tcW w:w="2632" w:type="dxa"/>
            <w:tcBorders>
              <w:top w:val="single" w:sz="18" w:space="0" w:color="auto"/>
            </w:tcBorders>
            <w:shd w:val="pct35" w:color="auto" w:fill="auto"/>
            <w:vAlign w:val="center"/>
          </w:tcPr>
          <w:p w:rsidR="00D75AD0" w:rsidRPr="005E71B1" w:rsidRDefault="00D75AD0" w:rsidP="003817C4">
            <w:pPr>
              <w:rPr>
                <w:sz w:val="22"/>
                <w:szCs w:val="22"/>
              </w:rPr>
            </w:pPr>
          </w:p>
        </w:tc>
        <w:tc>
          <w:tcPr>
            <w:tcW w:w="2726" w:type="dxa"/>
            <w:tcBorders>
              <w:top w:val="single" w:sz="18" w:space="0" w:color="auto"/>
            </w:tcBorders>
            <w:shd w:val="clear" w:color="auto" w:fill="auto"/>
            <w:vAlign w:val="center"/>
          </w:tcPr>
          <w:p w:rsidR="00D75AD0" w:rsidRPr="005E71B1" w:rsidRDefault="00D75AD0" w:rsidP="003817C4">
            <w:pPr>
              <w:rPr>
                <w:sz w:val="22"/>
                <w:szCs w:val="22"/>
              </w:rPr>
            </w:pPr>
          </w:p>
        </w:tc>
      </w:tr>
      <w:tr w:rsidR="00D75AD0" w:rsidRPr="005E71B1" w:rsidTr="003817C4">
        <w:trPr>
          <w:trHeight w:val="284"/>
        </w:trPr>
        <w:tc>
          <w:tcPr>
            <w:tcW w:w="728" w:type="dxa"/>
            <w:vMerge/>
            <w:tcBorders>
              <w:bottom w:val="single" w:sz="18" w:space="0" w:color="auto"/>
            </w:tcBorders>
            <w:shd w:val="clear" w:color="auto" w:fill="auto"/>
            <w:vAlign w:val="center"/>
          </w:tcPr>
          <w:p w:rsidR="00D75AD0" w:rsidRPr="005E71B1" w:rsidRDefault="00D75AD0" w:rsidP="003817C4">
            <w:pPr>
              <w:rPr>
                <w:sz w:val="22"/>
                <w:szCs w:val="22"/>
              </w:rPr>
            </w:pPr>
          </w:p>
        </w:tc>
        <w:tc>
          <w:tcPr>
            <w:tcW w:w="1456" w:type="dxa"/>
            <w:vMerge/>
            <w:tcBorders>
              <w:bottom w:val="single" w:sz="18" w:space="0" w:color="auto"/>
            </w:tcBorders>
            <w:shd w:val="clear" w:color="auto" w:fill="auto"/>
            <w:vAlign w:val="center"/>
          </w:tcPr>
          <w:p w:rsidR="00D75AD0" w:rsidRPr="005E71B1" w:rsidRDefault="00D75AD0" w:rsidP="003817C4">
            <w:pPr>
              <w:rPr>
                <w:sz w:val="22"/>
                <w:szCs w:val="22"/>
              </w:rPr>
            </w:pPr>
          </w:p>
        </w:tc>
        <w:tc>
          <w:tcPr>
            <w:tcW w:w="2408" w:type="dxa"/>
            <w:vMerge/>
            <w:tcBorders>
              <w:bottom w:val="single" w:sz="18" w:space="0" w:color="auto"/>
            </w:tcBorders>
          </w:tcPr>
          <w:p w:rsidR="00D75AD0" w:rsidRDefault="00D75AD0" w:rsidP="003817C4">
            <w:pPr>
              <w:rPr>
                <w:sz w:val="22"/>
                <w:szCs w:val="22"/>
              </w:rPr>
            </w:pPr>
          </w:p>
        </w:tc>
        <w:tc>
          <w:tcPr>
            <w:tcW w:w="1291" w:type="dxa"/>
            <w:tcBorders>
              <w:bottom w:val="single" w:sz="18" w:space="0" w:color="auto"/>
            </w:tcBorders>
            <w:vAlign w:val="center"/>
          </w:tcPr>
          <w:p w:rsidR="00D75AD0" w:rsidRPr="005E71B1" w:rsidRDefault="00D75AD0" w:rsidP="003817C4">
            <w:pPr>
              <w:rPr>
                <w:sz w:val="22"/>
                <w:szCs w:val="22"/>
              </w:rPr>
            </w:pPr>
            <w:r>
              <w:rPr>
                <w:sz w:val="22"/>
                <w:szCs w:val="22"/>
              </w:rPr>
              <w:t>Spares</w:t>
            </w:r>
          </w:p>
        </w:tc>
        <w:tc>
          <w:tcPr>
            <w:tcW w:w="1669" w:type="dxa"/>
            <w:tcBorders>
              <w:bottom w:val="single" w:sz="18" w:space="0" w:color="auto"/>
            </w:tcBorders>
            <w:shd w:val="clear" w:color="auto" w:fill="auto"/>
            <w:vAlign w:val="center"/>
          </w:tcPr>
          <w:p w:rsidR="00D75AD0" w:rsidRPr="005E71B1" w:rsidRDefault="00D75AD0" w:rsidP="003817C4">
            <w:pPr>
              <w:rPr>
                <w:sz w:val="22"/>
                <w:szCs w:val="22"/>
              </w:rPr>
            </w:pPr>
            <w:r>
              <w:rPr>
                <w:sz w:val="22"/>
                <w:szCs w:val="22"/>
              </w:rPr>
              <w:t>0.0000</w:t>
            </w:r>
          </w:p>
        </w:tc>
        <w:tc>
          <w:tcPr>
            <w:tcW w:w="2584" w:type="dxa"/>
            <w:tcBorders>
              <w:bottom w:val="single" w:sz="18" w:space="0" w:color="auto"/>
            </w:tcBorders>
            <w:shd w:val="pct35" w:color="auto" w:fill="auto"/>
          </w:tcPr>
          <w:p w:rsidR="00D75AD0" w:rsidRPr="005E71B1" w:rsidRDefault="00D75AD0" w:rsidP="003817C4">
            <w:pPr>
              <w:rPr>
                <w:sz w:val="22"/>
                <w:szCs w:val="22"/>
              </w:rPr>
            </w:pPr>
          </w:p>
        </w:tc>
        <w:tc>
          <w:tcPr>
            <w:tcW w:w="2632" w:type="dxa"/>
            <w:tcBorders>
              <w:bottom w:val="single" w:sz="18" w:space="0" w:color="auto"/>
            </w:tcBorders>
            <w:shd w:val="clear" w:color="auto" w:fill="auto"/>
            <w:vAlign w:val="center"/>
          </w:tcPr>
          <w:p w:rsidR="00D75AD0" w:rsidRPr="005E71B1" w:rsidRDefault="00D75AD0" w:rsidP="003817C4">
            <w:pPr>
              <w:rPr>
                <w:sz w:val="22"/>
                <w:szCs w:val="22"/>
              </w:rPr>
            </w:pPr>
          </w:p>
        </w:tc>
        <w:tc>
          <w:tcPr>
            <w:tcW w:w="2726" w:type="dxa"/>
            <w:tcBorders>
              <w:bottom w:val="single" w:sz="18" w:space="0" w:color="auto"/>
            </w:tcBorders>
            <w:shd w:val="clear" w:color="auto" w:fill="auto"/>
            <w:vAlign w:val="center"/>
          </w:tcPr>
          <w:p w:rsidR="00D75AD0" w:rsidRPr="005E71B1" w:rsidRDefault="00D75AD0" w:rsidP="003817C4">
            <w:pPr>
              <w:rPr>
                <w:sz w:val="22"/>
                <w:szCs w:val="22"/>
              </w:rPr>
            </w:pPr>
          </w:p>
        </w:tc>
      </w:tr>
      <w:tr w:rsidR="00D75AD0" w:rsidRPr="005E71B1" w:rsidTr="003817C4">
        <w:trPr>
          <w:trHeight w:val="284"/>
        </w:trPr>
        <w:tc>
          <w:tcPr>
            <w:tcW w:w="12768" w:type="dxa"/>
            <w:gridSpan w:val="7"/>
            <w:tcBorders>
              <w:top w:val="single" w:sz="18" w:space="0" w:color="auto"/>
              <w:bottom w:val="single" w:sz="18" w:space="0" w:color="auto"/>
            </w:tcBorders>
            <w:shd w:val="clear" w:color="auto" w:fill="auto"/>
            <w:vAlign w:val="center"/>
          </w:tcPr>
          <w:p w:rsidR="00D75AD0" w:rsidRPr="00553FDF" w:rsidRDefault="00D75AD0" w:rsidP="003817C4">
            <w:pPr>
              <w:jc w:val="right"/>
              <w:rPr>
                <w:sz w:val="20"/>
                <w:szCs w:val="22"/>
              </w:rPr>
            </w:pPr>
            <w:r w:rsidRPr="00553FDF">
              <w:rPr>
                <w:b/>
                <w:sz w:val="20"/>
                <w:szCs w:val="22"/>
              </w:rPr>
              <w:t>TOTAL WEIGHTED PRICE OF PRODUCT (PER UNIT) =</w:t>
            </w:r>
          </w:p>
        </w:tc>
        <w:tc>
          <w:tcPr>
            <w:tcW w:w="2726" w:type="dxa"/>
            <w:tcBorders>
              <w:top w:val="single" w:sz="18" w:space="0" w:color="auto"/>
              <w:bottom w:val="single" w:sz="18" w:space="0" w:color="auto"/>
            </w:tcBorders>
            <w:shd w:val="clear" w:color="auto" w:fill="auto"/>
            <w:vAlign w:val="center"/>
          </w:tcPr>
          <w:p w:rsidR="00D75AD0" w:rsidRPr="005E71B1" w:rsidRDefault="00D75AD0" w:rsidP="003817C4">
            <w:pPr>
              <w:rPr>
                <w:sz w:val="22"/>
                <w:szCs w:val="22"/>
              </w:rPr>
            </w:pPr>
          </w:p>
        </w:tc>
      </w:tr>
    </w:tbl>
    <w:p w:rsidR="00D75AD0" w:rsidRDefault="00D75AD0" w:rsidP="00D75AD0">
      <w:pPr>
        <w:rPr>
          <w:sz w:val="28"/>
          <w:szCs w:val="22"/>
        </w:rPr>
      </w:pPr>
    </w:p>
    <w:p w:rsidR="00D75AD0" w:rsidRPr="00171AE0" w:rsidRDefault="00D75AD0" w:rsidP="00D75AD0">
      <w:pPr>
        <w:rPr>
          <w:b/>
          <w:sz w:val="22"/>
          <w:szCs w:val="22"/>
          <w:u w:val="single"/>
        </w:rPr>
      </w:pPr>
      <w:r w:rsidRPr="00171AE0">
        <w:rPr>
          <w:b/>
          <w:sz w:val="22"/>
          <w:szCs w:val="22"/>
          <w:u w:val="single"/>
        </w:rPr>
        <w:t xml:space="preserve">NOTE: </w:t>
      </w:r>
    </w:p>
    <w:p w:rsidR="00D75AD0" w:rsidRDefault="00D75AD0" w:rsidP="00D75AD0">
      <w:pPr>
        <w:pStyle w:val="ListParagraph"/>
        <w:numPr>
          <w:ilvl w:val="0"/>
          <w:numId w:val="25"/>
        </w:numPr>
        <w:rPr>
          <w:sz w:val="22"/>
          <w:szCs w:val="22"/>
        </w:rPr>
      </w:pPr>
      <w:r>
        <w:rPr>
          <w:sz w:val="22"/>
          <w:szCs w:val="22"/>
        </w:rPr>
        <w:t xml:space="preserve">The “MAIN” and “SPARES” are used only as a nomenclature to distinguish between - </w:t>
      </w:r>
    </w:p>
    <w:p w:rsidR="00D75AD0" w:rsidRPr="00635F9F" w:rsidRDefault="00D75AD0" w:rsidP="00D75AD0">
      <w:pPr>
        <w:pStyle w:val="ListParagraph"/>
        <w:numPr>
          <w:ilvl w:val="1"/>
          <w:numId w:val="25"/>
        </w:numPr>
        <w:rPr>
          <w:sz w:val="22"/>
          <w:szCs w:val="22"/>
        </w:rPr>
      </w:pPr>
      <w:r w:rsidRPr="00635F9F">
        <w:rPr>
          <w:sz w:val="22"/>
          <w:szCs w:val="22"/>
        </w:rPr>
        <w:t>The “MAIN” signifies the Mills where the grinding element would be fixed along with the “Modifications” if applicable</w:t>
      </w:r>
    </w:p>
    <w:p w:rsidR="00D75AD0" w:rsidRDefault="00D75AD0" w:rsidP="00D75AD0">
      <w:pPr>
        <w:pStyle w:val="ListParagraph"/>
        <w:numPr>
          <w:ilvl w:val="1"/>
          <w:numId w:val="25"/>
        </w:numPr>
        <w:rPr>
          <w:sz w:val="22"/>
          <w:szCs w:val="22"/>
        </w:rPr>
      </w:pPr>
      <w:r w:rsidRPr="00635F9F">
        <w:rPr>
          <w:sz w:val="22"/>
          <w:szCs w:val="22"/>
        </w:rPr>
        <w:t>In “SPARES” only the Grinding Elements are envisaged without the “Modifications”</w:t>
      </w:r>
    </w:p>
    <w:p w:rsidR="00D75AD0" w:rsidRPr="00635F9F" w:rsidRDefault="00D75AD0" w:rsidP="00D75AD0">
      <w:pPr>
        <w:pStyle w:val="ListParagraph"/>
        <w:numPr>
          <w:ilvl w:val="0"/>
          <w:numId w:val="25"/>
        </w:numPr>
        <w:rPr>
          <w:sz w:val="22"/>
          <w:szCs w:val="22"/>
        </w:rPr>
      </w:pPr>
      <w:r>
        <w:rPr>
          <w:sz w:val="22"/>
          <w:szCs w:val="22"/>
        </w:rPr>
        <w:t>The combinations shown are indicative and the most probable. However situations may demand other grinding Roll/ Bull Ring Segments/ Modification (if applicable) combinations for which the costs would be arrived at from Annexure II (Parts A and B)</w:t>
      </w:r>
    </w:p>
    <w:p w:rsidR="00D75AD0" w:rsidRDefault="00D75AD0" w:rsidP="00D75AD0">
      <w:pPr>
        <w:rPr>
          <w:sz w:val="22"/>
          <w:szCs w:val="22"/>
        </w:rPr>
      </w:pPr>
    </w:p>
    <w:p w:rsidR="00D75AD0" w:rsidRPr="00DE3C41" w:rsidRDefault="00D75AD0" w:rsidP="00D75AD0">
      <w:pPr>
        <w:ind w:left="5800" w:hanging="5300"/>
        <w:jc w:val="both"/>
        <w:rPr>
          <w:b/>
          <w:sz w:val="28"/>
          <w:szCs w:val="22"/>
          <w:u w:val="single"/>
        </w:rPr>
      </w:pPr>
    </w:p>
    <w:p w:rsidR="001E11A6" w:rsidRPr="00635F9F" w:rsidRDefault="001E11A6" w:rsidP="00D75AD0">
      <w:pPr>
        <w:pStyle w:val="ListParagraph"/>
        <w:rPr>
          <w:sz w:val="22"/>
          <w:szCs w:val="22"/>
        </w:rPr>
      </w:pPr>
    </w:p>
    <w:p w:rsidR="00E576D3" w:rsidRDefault="00E576D3" w:rsidP="00F361A8">
      <w:pPr>
        <w:rPr>
          <w:sz w:val="22"/>
          <w:szCs w:val="22"/>
        </w:rPr>
      </w:pPr>
    </w:p>
    <w:sectPr w:rsidR="00E576D3" w:rsidSect="00E56577">
      <w:pgSz w:w="16839" w:h="11907" w:orient="landscape" w:code="9"/>
      <w:pgMar w:top="567" w:right="567" w:bottom="1247"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059" w:rsidRDefault="00BC4059" w:rsidP="00E81099">
      <w:r>
        <w:separator/>
      </w:r>
    </w:p>
  </w:endnote>
  <w:endnote w:type="continuationSeparator" w:id="0">
    <w:p w:rsidR="00BC4059" w:rsidRDefault="00BC4059" w:rsidP="00E8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748" w:rsidRPr="0043381F" w:rsidRDefault="002F2748" w:rsidP="0043381F">
    <w:pPr>
      <w:pStyle w:val="Footer"/>
      <w:tabs>
        <w:tab w:val="clear" w:pos="4513"/>
        <w:tab w:val="clear" w:pos="9026"/>
        <w:tab w:val="left" w:pos="2044"/>
        <w:tab w:val="left" w:pos="3304"/>
        <w:tab w:val="left" w:pos="7980"/>
        <w:tab w:val="left" w:pos="9296"/>
      </w:tabs>
      <w:jc w:val="right"/>
    </w:pPr>
    <w:r w:rsidRPr="0043381F">
      <w:rPr>
        <w:sz w:val="20"/>
        <w:szCs w:val="22"/>
      </w:rPr>
      <w:t>PULV/PUR/RC/12/0</w:t>
    </w:r>
    <w:r>
      <w:rPr>
        <w:sz w:val="20"/>
        <w:szCs w:val="22"/>
      </w:rPr>
      <w:t>2</w:t>
    </w:r>
    <w:r w:rsidRPr="0043381F">
      <w:rPr>
        <w:sz w:val="20"/>
        <w:szCs w:val="22"/>
      </w:rPr>
      <w:t xml:space="preserve">  DATE: 25/03/2012</w:t>
    </w:r>
  </w:p>
  <w:p w:rsidR="002F2748" w:rsidRDefault="002F2748" w:rsidP="0043381F">
    <w:pPr>
      <w:pStyle w:val="Footer"/>
      <w:tabs>
        <w:tab w:val="clear" w:pos="4513"/>
        <w:tab w:val="clear" w:pos="9026"/>
        <w:tab w:val="left" w:pos="2044"/>
        <w:tab w:val="left" w:pos="3304"/>
        <w:tab w:val="left" w:pos="7980"/>
        <w:tab w:val="left" w:pos="9296"/>
      </w:tabs>
      <w:jc w:val="right"/>
    </w:pPr>
    <w:r>
      <w:t>SIGNATURE AND SEAL</w:t>
    </w:r>
    <w:r>
      <w:tab/>
    </w:r>
    <w:r>
      <w:tab/>
    </w:r>
    <w:r w:rsidRPr="0043381F">
      <w:rPr>
        <w:sz w:val="20"/>
      </w:rPr>
      <w:t xml:space="preserve">Page </w:t>
    </w:r>
    <w:r w:rsidRPr="0043381F">
      <w:rPr>
        <w:sz w:val="20"/>
      </w:rPr>
      <w:fldChar w:fldCharType="begin"/>
    </w:r>
    <w:r w:rsidRPr="0043381F">
      <w:rPr>
        <w:sz w:val="20"/>
      </w:rPr>
      <w:instrText xml:space="preserve"> PAGE   \* MERGEFORMAT </w:instrText>
    </w:r>
    <w:r w:rsidRPr="0043381F">
      <w:rPr>
        <w:sz w:val="20"/>
      </w:rPr>
      <w:fldChar w:fldCharType="separate"/>
    </w:r>
    <w:r w:rsidR="008E49EF">
      <w:rPr>
        <w:noProof/>
        <w:sz w:val="20"/>
      </w:rPr>
      <w:t>2</w:t>
    </w:r>
    <w:r w:rsidRPr="0043381F">
      <w:rPr>
        <w:noProof/>
        <w:sz w:val="20"/>
      </w:rPr>
      <w:fldChar w:fldCharType="end"/>
    </w:r>
    <w:r w:rsidRPr="0043381F">
      <w:rPr>
        <w:noProof/>
        <w:sz w:val="20"/>
      </w:rPr>
      <w:t xml:space="preserve"> of </w:t>
    </w:r>
    <w:r w:rsidRPr="0043381F">
      <w:rPr>
        <w:noProof/>
        <w:sz w:val="20"/>
      </w:rPr>
      <w:fldChar w:fldCharType="begin"/>
    </w:r>
    <w:r w:rsidRPr="0043381F">
      <w:rPr>
        <w:noProof/>
        <w:sz w:val="20"/>
      </w:rPr>
      <w:instrText xml:space="preserve"> NUMPAGES  \* Arabic  \* MERGEFORMAT </w:instrText>
    </w:r>
    <w:r w:rsidRPr="0043381F">
      <w:rPr>
        <w:noProof/>
        <w:sz w:val="20"/>
      </w:rPr>
      <w:fldChar w:fldCharType="separate"/>
    </w:r>
    <w:r w:rsidR="008E49EF">
      <w:rPr>
        <w:noProof/>
        <w:sz w:val="20"/>
      </w:rPr>
      <w:t>20</w:t>
    </w:r>
    <w:r w:rsidRPr="0043381F">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059" w:rsidRDefault="00BC4059" w:rsidP="00E81099">
      <w:r w:rsidRPr="00E81099">
        <w:rPr>
          <w:color w:val="000000"/>
        </w:rPr>
        <w:separator/>
      </w:r>
    </w:p>
  </w:footnote>
  <w:footnote w:type="continuationSeparator" w:id="0">
    <w:p w:rsidR="00BC4059" w:rsidRDefault="00BC4059" w:rsidP="00E81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748" w:rsidRPr="005F381D" w:rsidRDefault="002F2748" w:rsidP="00806C8A">
    <w:pPr>
      <w:jc w:val="center"/>
      <w:rPr>
        <w:b/>
        <w:sz w:val="22"/>
        <w:szCs w:val="22"/>
        <w:u w:val="single"/>
      </w:rPr>
    </w:pPr>
    <w:r w:rsidRPr="005F381D">
      <w:rPr>
        <w:b/>
        <w:sz w:val="22"/>
        <w:szCs w:val="22"/>
        <w:u w:val="single"/>
      </w:rPr>
      <w:t>CHECK LIST CUM  GENERAL TERMS AND CONDITIONS- TWO PART BID SYSTEM</w:t>
    </w:r>
  </w:p>
  <w:p w:rsidR="002F2748" w:rsidRPr="005F381D" w:rsidRDefault="002F2748" w:rsidP="00806C8A">
    <w:pPr>
      <w:spacing w:after="120"/>
      <w:jc w:val="center"/>
      <w:rPr>
        <w:sz w:val="22"/>
      </w:rPr>
    </w:pPr>
    <w:r w:rsidRPr="005F381D">
      <w:rPr>
        <w:b/>
        <w:sz w:val="22"/>
        <w:szCs w:val="22"/>
        <w:u w:val="single"/>
      </w:rPr>
      <w:t>FOR GRINDING ELEMENTS OF BOWL MILLS</w:t>
    </w:r>
    <w:r>
      <w:rPr>
        <w:b/>
        <w:sz w:val="22"/>
        <w:szCs w:val="22"/>
        <w:u w:val="single"/>
      </w:rPr>
      <w:t xml:space="preserve"> (XRP-100” AND ABOVE)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748" w:rsidRDefault="002F2748" w:rsidP="00806C8A">
    <w:pPr>
      <w:spacing w:before="120"/>
      <w:jc w:val="center"/>
      <w:rPr>
        <w:b/>
        <w:szCs w:val="22"/>
        <w:u w:val="single"/>
      </w:rPr>
    </w:pPr>
    <w:r w:rsidRPr="00CB5BB0">
      <w:rPr>
        <w:b/>
        <w:szCs w:val="22"/>
        <w:u w:val="single"/>
      </w:rPr>
      <w:t>CHECK LIST CUM  GENERAL TERMS AND CONDITIONS- TWO PART BID SYSTEM</w:t>
    </w:r>
  </w:p>
  <w:p w:rsidR="002F2748" w:rsidRPr="00806C8A" w:rsidRDefault="002F2748" w:rsidP="00806C8A">
    <w:pPr>
      <w:spacing w:before="120"/>
      <w:jc w:val="center"/>
      <w:rPr>
        <w:b/>
        <w:szCs w:val="22"/>
        <w:u w:val="single"/>
      </w:rPr>
    </w:pPr>
    <w:r>
      <w:rPr>
        <w:b/>
        <w:szCs w:val="22"/>
        <w:u w:val="single"/>
      </w:rPr>
      <w:t>FOR GRINDING ELEMENTS OF BOWL MILLS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748" w:rsidRPr="00806C8A" w:rsidRDefault="002F2748" w:rsidP="0080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22A47"/>
    <w:multiLevelType w:val="hybridMultilevel"/>
    <w:tmpl w:val="42FC4B0C"/>
    <w:lvl w:ilvl="0" w:tplc="A5D8ED1E">
      <w:start w:val="1"/>
      <w:numFmt w:val="decimal"/>
      <w:lvlText w:val="%1)"/>
      <w:lvlJc w:val="left"/>
      <w:pPr>
        <w:ind w:left="652" w:hanging="360"/>
      </w:pPr>
      <w:rPr>
        <w:rFonts w:hint="default"/>
      </w:rPr>
    </w:lvl>
    <w:lvl w:ilvl="1" w:tplc="08090019" w:tentative="1">
      <w:start w:val="1"/>
      <w:numFmt w:val="lowerLetter"/>
      <w:lvlText w:val="%2."/>
      <w:lvlJc w:val="left"/>
      <w:pPr>
        <w:ind w:left="1372" w:hanging="360"/>
      </w:pPr>
    </w:lvl>
    <w:lvl w:ilvl="2" w:tplc="0809001B" w:tentative="1">
      <w:start w:val="1"/>
      <w:numFmt w:val="lowerRoman"/>
      <w:lvlText w:val="%3."/>
      <w:lvlJc w:val="right"/>
      <w:pPr>
        <w:ind w:left="2092" w:hanging="180"/>
      </w:pPr>
    </w:lvl>
    <w:lvl w:ilvl="3" w:tplc="0809000F" w:tentative="1">
      <w:start w:val="1"/>
      <w:numFmt w:val="decimal"/>
      <w:lvlText w:val="%4."/>
      <w:lvlJc w:val="left"/>
      <w:pPr>
        <w:ind w:left="2812" w:hanging="360"/>
      </w:p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1">
    <w:nsid w:val="07EC09A3"/>
    <w:multiLevelType w:val="hybridMultilevel"/>
    <w:tmpl w:val="8BA6DB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3E7E73"/>
    <w:multiLevelType w:val="hybridMultilevel"/>
    <w:tmpl w:val="8D0A1A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126ECC"/>
    <w:multiLevelType w:val="hybridMultilevel"/>
    <w:tmpl w:val="EB62CAA2"/>
    <w:lvl w:ilvl="0" w:tplc="9890397C">
      <w:start w:val="1"/>
      <w:numFmt w:val="lowerLetter"/>
      <w:lvlText w:val="%1)"/>
      <w:lvlJc w:val="left"/>
      <w:pPr>
        <w:ind w:left="587" w:hanging="360"/>
      </w:pPr>
      <w:rPr>
        <w:rFonts w:hint="default"/>
      </w:rPr>
    </w:lvl>
    <w:lvl w:ilvl="1" w:tplc="14987F58">
      <w:start w:val="1"/>
      <w:numFmt w:val="lowerRoman"/>
      <w:lvlText w:val="(%2)"/>
      <w:lvlJc w:val="left"/>
      <w:pPr>
        <w:ind w:left="1307" w:hanging="360"/>
      </w:pPr>
      <w:rPr>
        <w:rFonts w:hint="default"/>
        <w:b w:val="0"/>
      </w:rPr>
    </w:lvl>
    <w:lvl w:ilvl="2" w:tplc="0809001B" w:tentative="1">
      <w:start w:val="1"/>
      <w:numFmt w:val="lowerRoman"/>
      <w:lvlText w:val="%3."/>
      <w:lvlJc w:val="right"/>
      <w:pPr>
        <w:ind w:left="2027" w:hanging="180"/>
      </w:pPr>
    </w:lvl>
    <w:lvl w:ilvl="3" w:tplc="0809000F" w:tentative="1">
      <w:start w:val="1"/>
      <w:numFmt w:val="decimal"/>
      <w:lvlText w:val="%4."/>
      <w:lvlJc w:val="left"/>
      <w:pPr>
        <w:ind w:left="2747" w:hanging="360"/>
      </w:pPr>
    </w:lvl>
    <w:lvl w:ilvl="4" w:tplc="08090019" w:tentative="1">
      <w:start w:val="1"/>
      <w:numFmt w:val="lowerLetter"/>
      <w:lvlText w:val="%5."/>
      <w:lvlJc w:val="left"/>
      <w:pPr>
        <w:ind w:left="3467" w:hanging="360"/>
      </w:pPr>
    </w:lvl>
    <w:lvl w:ilvl="5" w:tplc="0809001B" w:tentative="1">
      <w:start w:val="1"/>
      <w:numFmt w:val="lowerRoman"/>
      <w:lvlText w:val="%6."/>
      <w:lvlJc w:val="right"/>
      <w:pPr>
        <w:ind w:left="4187" w:hanging="180"/>
      </w:pPr>
    </w:lvl>
    <w:lvl w:ilvl="6" w:tplc="0809000F" w:tentative="1">
      <w:start w:val="1"/>
      <w:numFmt w:val="decimal"/>
      <w:lvlText w:val="%7."/>
      <w:lvlJc w:val="left"/>
      <w:pPr>
        <w:ind w:left="4907" w:hanging="360"/>
      </w:pPr>
    </w:lvl>
    <w:lvl w:ilvl="7" w:tplc="08090019" w:tentative="1">
      <w:start w:val="1"/>
      <w:numFmt w:val="lowerLetter"/>
      <w:lvlText w:val="%8."/>
      <w:lvlJc w:val="left"/>
      <w:pPr>
        <w:ind w:left="5627" w:hanging="360"/>
      </w:pPr>
    </w:lvl>
    <w:lvl w:ilvl="8" w:tplc="0809001B" w:tentative="1">
      <w:start w:val="1"/>
      <w:numFmt w:val="lowerRoman"/>
      <w:lvlText w:val="%9."/>
      <w:lvlJc w:val="right"/>
      <w:pPr>
        <w:ind w:left="6347" w:hanging="180"/>
      </w:pPr>
    </w:lvl>
  </w:abstractNum>
  <w:abstractNum w:abstractNumId="4">
    <w:nsid w:val="195E5A59"/>
    <w:multiLevelType w:val="hybridMultilevel"/>
    <w:tmpl w:val="6A584B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641662"/>
    <w:multiLevelType w:val="hybridMultilevel"/>
    <w:tmpl w:val="06EE3D80"/>
    <w:lvl w:ilvl="0" w:tplc="EB2A482C">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BE730EB"/>
    <w:multiLevelType w:val="hybridMultilevel"/>
    <w:tmpl w:val="89C4BABA"/>
    <w:lvl w:ilvl="0" w:tplc="5EC2A60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E1C538C"/>
    <w:multiLevelType w:val="hybridMultilevel"/>
    <w:tmpl w:val="EE84CA7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1FED7DB4"/>
    <w:multiLevelType w:val="hybridMultilevel"/>
    <w:tmpl w:val="8D0A1A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65826B7"/>
    <w:multiLevelType w:val="hybridMultilevel"/>
    <w:tmpl w:val="01ECF626"/>
    <w:lvl w:ilvl="0" w:tplc="F2CE5B4C">
      <w:start w:val="1"/>
      <w:numFmt w:val="lowerLetter"/>
      <w:lvlText w:val="%1)"/>
      <w:lvlJc w:val="left"/>
      <w:pPr>
        <w:ind w:left="13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6EB2F2B"/>
    <w:multiLevelType w:val="hybridMultilevel"/>
    <w:tmpl w:val="CF80DEDC"/>
    <w:lvl w:ilvl="0" w:tplc="7838A26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0544B90"/>
    <w:multiLevelType w:val="hybridMultilevel"/>
    <w:tmpl w:val="D26E8348"/>
    <w:lvl w:ilvl="0" w:tplc="B9020FC8">
      <w:start w:val="1"/>
      <w:numFmt w:val="decimal"/>
      <w:lvlText w:val="(%1)"/>
      <w:lvlJc w:val="left"/>
      <w:pPr>
        <w:ind w:left="1284" w:hanging="360"/>
      </w:pPr>
      <w:rPr>
        <w:rFonts w:hint="default"/>
      </w:rPr>
    </w:lvl>
    <w:lvl w:ilvl="1" w:tplc="08090019" w:tentative="1">
      <w:start w:val="1"/>
      <w:numFmt w:val="lowerLetter"/>
      <w:lvlText w:val="%2."/>
      <w:lvlJc w:val="left"/>
      <w:pPr>
        <w:ind w:left="2004" w:hanging="360"/>
      </w:pPr>
    </w:lvl>
    <w:lvl w:ilvl="2" w:tplc="0809001B" w:tentative="1">
      <w:start w:val="1"/>
      <w:numFmt w:val="lowerRoman"/>
      <w:lvlText w:val="%3."/>
      <w:lvlJc w:val="right"/>
      <w:pPr>
        <w:ind w:left="2724" w:hanging="180"/>
      </w:pPr>
    </w:lvl>
    <w:lvl w:ilvl="3" w:tplc="0809000F" w:tentative="1">
      <w:start w:val="1"/>
      <w:numFmt w:val="decimal"/>
      <w:lvlText w:val="%4."/>
      <w:lvlJc w:val="left"/>
      <w:pPr>
        <w:ind w:left="3444" w:hanging="360"/>
      </w:pPr>
    </w:lvl>
    <w:lvl w:ilvl="4" w:tplc="08090019" w:tentative="1">
      <w:start w:val="1"/>
      <w:numFmt w:val="lowerLetter"/>
      <w:lvlText w:val="%5."/>
      <w:lvlJc w:val="left"/>
      <w:pPr>
        <w:ind w:left="4164" w:hanging="360"/>
      </w:pPr>
    </w:lvl>
    <w:lvl w:ilvl="5" w:tplc="0809001B" w:tentative="1">
      <w:start w:val="1"/>
      <w:numFmt w:val="lowerRoman"/>
      <w:lvlText w:val="%6."/>
      <w:lvlJc w:val="right"/>
      <w:pPr>
        <w:ind w:left="4884" w:hanging="180"/>
      </w:pPr>
    </w:lvl>
    <w:lvl w:ilvl="6" w:tplc="0809000F" w:tentative="1">
      <w:start w:val="1"/>
      <w:numFmt w:val="decimal"/>
      <w:lvlText w:val="%7."/>
      <w:lvlJc w:val="left"/>
      <w:pPr>
        <w:ind w:left="5604" w:hanging="360"/>
      </w:pPr>
    </w:lvl>
    <w:lvl w:ilvl="7" w:tplc="08090019" w:tentative="1">
      <w:start w:val="1"/>
      <w:numFmt w:val="lowerLetter"/>
      <w:lvlText w:val="%8."/>
      <w:lvlJc w:val="left"/>
      <w:pPr>
        <w:ind w:left="6324" w:hanging="360"/>
      </w:pPr>
    </w:lvl>
    <w:lvl w:ilvl="8" w:tplc="0809001B" w:tentative="1">
      <w:start w:val="1"/>
      <w:numFmt w:val="lowerRoman"/>
      <w:lvlText w:val="%9."/>
      <w:lvlJc w:val="right"/>
      <w:pPr>
        <w:ind w:left="7044" w:hanging="180"/>
      </w:pPr>
    </w:lvl>
  </w:abstractNum>
  <w:abstractNum w:abstractNumId="12">
    <w:nsid w:val="312807DC"/>
    <w:multiLevelType w:val="hybridMultilevel"/>
    <w:tmpl w:val="34BC99C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18861D5"/>
    <w:multiLevelType w:val="hybridMultilevel"/>
    <w:tmpl w:val="D6F2794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2C5615C"/>
    <w:multiLevelType w:val="hybridMultilevel"/>
    <w:tmpl w:val="9404ED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D25010"/>
    <w:multiLevelType w:val="hybridMultilevel"/>
    <w:tmpl w:val="66507222"/>
    <w:lvl w:ilvl="0" w:tplc="FD2620C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D908BF"/>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AB2046C"/>
    <w:multiLevelType w:val="hybridMultilevel"/>
    <w:tmpl w:val="64DE173A"/>
    <w:lvl w:ilvl="0" w:tplc="5588A438">
      <w:start w:val="1"/>
      <w:numFmt w:val="upperRoman"/>
      <w:lvlText w:val="%1."/>
      <w:lvlJc w:val="left"/>
      <w:pPr>
        <w:ind w:left="3107" w:hanging="360"/>
      </w:pPr>
      <w:rPr>
        <w:rFonts w:hint="default"/>
      </w:rPr>
    </w:lvl>
    <w:lvl w:ilvl="1" w:tplc="08090003" w:tentative="1">
      <w:start w:val="1"/>
      <w:numFmt w:val="bullet"/>
      <w:lvlText w:val="o"/>
      <w:lvlJc w:val="left"/>
      <w:pPr>
        <w:ind w:left="3827" w:hanging="360"/>
      </w:pPr>
      <w:rPr>
        <w:rFonts w:ascii="Courier New" w:hAnsi="Courier New" w:cs="Courier New" w:hint="default"/>
      </w:rPr>
    </w:lvl>
    <w:lvl w:ilvl="2" w:tplc="08090005" w:tentative="1">
      <w:start w:val="1"/>
      <w:numFmt w:val="bullet"/>
      <w:lvlText w:val=""/>
      <w:lvlJc w:val="left"/>
      <w:pPr>
        <w:ind w:left="4547" w:hanging="360"/>
      </w:pPr>
      <w:rPr>
        <w:rFonts w:ascii="Wingdings" w:hAnsi="Wingdings" w:hint="default"/>
      </w:rPr>
    </w:lvl>
    <w:lvl w:ilvl="3" w:tplc="08090001" w:tentative="1">
      <w:start w:val="1"/>
      <w:numFmt w:val="bullet"/>
      <w:lvlText w:val=""/>
      <w:lvlJc w:val="left"/>
      <w:pPr>
        <w:ind w:left="5267" w:hanging="360"/>
      </w:pPr>
      <w:rPr>
        <w:rFonts w:ascii="Symbol" w:hAnsi="Symbol" w:hint="default"/>
      </w:rPr>
    </w:lvl>
    <w:lvl w:ilvl="4" w:tplc="08090003" w:tentative="1">
      <w:start w:val="1"/>
      <w:numFmt w:val="bullet"/>
      <w:lvlText w:val="o"/>
      <w:lvlJc w:val="left"/>
      <w:pPr>
        <w:ind w:left="5987" w:hanging="360"/>
      </w:pPr>
      <w:rPr>
        <w:rFonts w:ascii="Courier New" w:hAnsi="Courier New" w:cs="Courier New" w:hint="default"/>
      </w:rPr>
    </w:lvl>
    <w:lvl w:ilvl="5" w:tplc="08090005" w:tentative="1">
      <w:start w:val="1"/>
      <w:numFmt w:val="bullet"/>
      <w:lvlText w:val=""/>
      <w:lvlJc w:val="left"/>
      <w:pPr>
        <w:ind w:left="6707" w:hanging="360"/>
      </w:pPr>
      <w:rPr>
        <w:rFonts w:ascii="Wingdings" w:hAnsi="Wingdings" w:hint="default"/>
      </w:rPr>
    </w:lvl>
    <w:lvl w:ilvl="6" w:tplc="08090001" w:tentative="1">
      <w:start w:val="1"/>
      <w:numFmt w:val="bullet"/>
      <w:lvlText w:val=""/>
      <w:lvlJc w:val="left"/>
      <w:pPr>
        <w:ind w:left="7427" w:hanging="360"/>
      </w:pPr>
      <w:rPr>
        <w:rFonts w:ascii="Symbol" w:hAnsi="Symbol" w:hint="default"/>
      </w:rPr>
    </w:lvl>
    <w:lvl w:ilvl="7" w:tplc="08090003" w:tentative="1">
      <w:start w:val="1"/>
      <w:numFmt w:val="bullet"/>
      <w:lvlText w:val="o"/>
      <w:lvlJc w:val="left"/>
      <w:pPr>
        <w:ind w:left="8147" w:hanging="360"/>
      </w:pPr>
      <w:rPr>
        <w:rFonts w:ascii="Courier New" w:hAnsi="Courier New" w:cs="Courier New" w:hint="default"/>
      </w:rPr>
    </w:lvl>
    <w:lvl w:ilvl="8" w:tplc="08090005" w:tentative="1">
      <w:start w:val="1"/>
      <w:numFmt w:val="bullet"/>
      <w:lvlText w:val=""/>
      <w:lvlJc w:val="left"/>
      <w:pPr>
        <w:ind w:left="8867" w:hanging="360"/>
      </w:pPr>
      <w:rPr>
        <w:rFonts w:ascii="Wingdings" w:hAnsi="Wingdings" w:hint="default"/>
      </w:rPr>
    </w:lvl>
  </w:abstractNum>
  <w:abstractNum w:abstractNumId="18">
    <w:nsid w:val="3C3A2DA9"/>
    <w:multiLevelType w:val="hybridMultilevel"/>
    <w:tmpl w:val="D464A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314712"/>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1FF0C6A"/>
    <w:multiLevelType w:val="hybridMultilevel"/>
    <w:tmpl w:val="E1864EFC"/>
    <w:lvl w:ilvl="0" w:tplc="562C6628">
      <w:start w:val="1"/>
      <w:numFmt w:val="decimal"/>
      <w:lvlText w:val="SNM (%1)"/>
      <w:lvlJc w:val="left"/>
      <w:pPr>
        <w:ind w:left="947" w:hanging="360"/>
      </w:pPr>
      <w:rPr>
        <w:rFonts w:hint="default"/>
      </w:rPr>
    </w:lvl>
    <w:lvl w:ilvl="1" w:tplc="08090017">
      <w:start w:val="1"/>
      <w:numFmt w:val="lowerLetter"/>
      <w:lvlText w:val="%2)"/>
      <w:lvlJc w:val="left"/>
      <w:pPr>
        <w:ind w:left="1667" w:hanging="360"/>
      </w:pPr>
      <w:rPr>
        <w:rFonts w:hint="default"/>
      </w:rPr>
    </w:lvl>
    <w:lvl w:ilvl="2" w:tplc="0809001B">
      <w:start w:val="1"/>
      <w:numFmt w:val="lowerRoman"/>
      <w:lvlText w:val="%3."/>
      <w:lvlJc w:val="right"/>
      <w:pPr>
        <w:ind w:left="2387" w:hanging="180"/>
      </w:pPr>
    </w:lvl>
    <w:lvl w:ilvl="3" w:tplc="86640D2E">
      <w:start w:val="1"/>
      <w:numFmt w:val="decimal"/>
      <w:lvlText w:val="II(%4)."/>
      <w:lvlJc w:val="left"/>
      <w:pPr>
        <w:ind w:left="3107" w:hanging="360"/>
      </w:pPr>
      <w:rPr>
        <w:rFonts w:hint="default"/>
      </w:r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1">
    <w:nsid w:val="42FE4DAF"/>
    <w:multiLevelType w:val="hybridMultilevel"/>
    <w:tmpl w:val="009EE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E370BF"/>
    <w:multiLevelType w:val="hybridMultilevel"/>
    <w:tmpl w:val="D6F4D272"/>
    <w:lvl w:ilvl="0" w:tplc="14987F58">
      <w:start w:val="1"/>
      <w:numFmt w:val="lowerRoman"/>
      <w:lvlText w:val="(%1)"/>
      <w:lvlJc w:val="left"/>
      <w:pPr>
        <w:ind w:left="1012" w:hanging="720"/>
      </w:pPr>
      <w:rPr>
        <w:rFonts w:hint="default"/>
        <w:b w:val="0"/>
      </w:rPr>
    </w:lvl>
    <w:lvl w:ilvl="1" w:tplc="F2CE5B4C">
      <w:start w:val="1"/>
      <w:numFmt w:val="lowerLetter"/>
      <w:lvlText w:val="%2)"/>
      <w:lvlJc w:val="left"/>
      <w:pPr>
        <w:ind w:left="1372" w:hanging="360"/>
      </w:pPr>
      <w:rPr>
        <w:rFonts w:hint="default"/>
      </w:rPr>
    </w:lvl>
    <w:lvl w:ilvl="2" w:tplc="E27A15A6">
      <w:start w:val="1"/>
      <w:numFmt w:val="decimal"/>
      <w:lvlText w:val="(%3)"/>
      <w:lvlJc w:val="left"/>
      <w:pPr>
        <w:ind w:left="2272" w:hanging="360"/>
      </w:pPr>
      <w:rPr>
        <w:rFonts w:hint="default"/>
      </w:rPr>
    </w:lvl>
    <w:lvl w:ilvl="3" w:tplc="0809001B">
      <w:start w:val="1"/>
      <w:numFmt w:val="lowerRoman"/>
      <w:lvlText w:val="%4."/>
      <w:lvlJc w:val="right"/>
      <w:pPr>
        <w:ind w:left="2812" w:hanging="360"/>
      </w:p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23">
    <w:nsid w:val="517719BF"/>
    <w:multiLevelType w:val="hybridMultilevel"/>
    <w:tmpl w:val="BD5C08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347369"/>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7965286"/>
    <w:multiLevelType w:val="hybridMultilevel"/>
    <w:tmpl w:val="493E6582"/>
    <w:lvl w:ilvl="0" w:tplc="2108A8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8381E00"/>
    <w:multiLevelType w:val="hybridMultilevel"/>
    <w:tmpl w:val="8D0A1A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AB51EB5"/>
    <w:multiLevelType w:val="hybridMultilevel"/>
    <w:tmpl w:val="BB3A2D90"/>
    <w:lvl w:ilvl="0" w:tplc="2108A8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E0F2E6C"/>
    <w:multiLevelType w:val="hybridMultilevel"/>
    <w:tmpl w:val="1EDC4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1222A9C"/>
    <w:multiLevelType w:val="hybridMultilevel"/>
    <w:tmpl w:val="5D2A6760"/>
    <w:lvl w:ilvl="0" w:tplc="49F24A9A">
      <w:start w:val="1"/>
      <w:numFmt w:val="decimal"/>
      <w:lvlText w:val="SNM (%1)"/>
      <w:lvlJc w:val="left"/>
      <w:pPr>
        <w:ind w:left="947" w:hanging="360"/>
      </w:pPr>
      <w:rPr>
        <w:rFonts w:hint="default"/>
      </w:rPr>
    </w:lvl>
    <w:lvl w:ilvl="1" w:tplc="08090017">
      <w:start w:val="1"/>
      <w:numFmt w:val="lowerLetter"/>
      <w:lvlText w:val="%2)"/>
      <w:lvlJc w:val="left"/>
      <w:pPr>
        <w:ind w:left="1667" w:hanging="360"/>
      </w:pPr>
      <w:rPr>
        <w:rFonts w:hint="default"/>
      </w:r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0">
    <w:nsid w:val="62006E43"/>
    <w:multiLevelType w:val="hybridMultilevel"/>
    <w:tmpl w:val="0B227C80"/>
    <w:lvl w:ilvl="0" w:tplc="7D104972">
      <w:start w:val="1"/>
      <w:numFmt w:val="decimal"/>
      <w:lvlText w:val="%1."/>
      <w:lvlJc w:val="left"/>
      <w:pPr>
        <w:ind w:left="377" w:hanging="360"/>
      </w:pPr>
      <w:rPr>
        <w:rFonts w:hint="default"/>
      </w:rPr>
    </w:lvl>
    <w:lvl w:ilvl="1" w:tplc="08090019" w:tentative="1">
      <w:start w:val="1"/>
      <w:numFmt w:val="lowerLetter"/>
      <w:lvlText w:val="%2."/>
      <w:lvlJc w:val="left"/>
      <w:pPr>
        <w:ind w:left="1097" w:hanging="360"/>
      </w:pPr>
    </w:lvl>
    <w:lvl w:ilvl="2" w:tplc="0809001B" w:tentative="1">
      <w:start w:val="1"/>
      <w:numFmt w:val="lowerRoman"/>
      <w:lvlText w:val="%3."/>
      <w:lvlJc w:val="right"/>
      <w:pPr>
        <w:ind w:left="1817" w:hanging="180"/>
      </w:pPr>
    </w:lvl>
    <w:lvl w:ilvl="3" w:tplc="0809000F" w:tentative="1">
      <w:start w:val="1"/>
      <w:numFmt w:val="decimal"/>
      <w:lvlText w:val="%4."/>
      <w:lvlJc w:val="left"/>
      <w:pPr>
        <w:ind w:left="2537" w:hanging="360"/>
      </w:pPr>
    </w:lvl>
    <w:lvl w:ilvl="4" w:tplc="08090019" w:tentative="1">
      <w:start w:val="1"/>
      <w:numFmt w:val="lowerLetter"/>
      <w:lvlText w:val="%5."/>
      <w:lvlJc w:val="left"/>
      <w:pPr>
        <w:ind w:left="3257" w:hanging="360"/>
      </w:pPr>
    </w:lvl>
    <w:lvl w:ilvl="5" w:tplc="0809001B" w:tentative="1">
      <w:start w:val="1"/>
      <w:numFmt w:val="lowerRoman"/>
      <w:lvlText w:val="%6."/>
      <w:lvlJc w:val="right"/>
      <w:pPr>
        <w:ind w:left="3977" w:hanging="180"/>
      </w:pPr>
    </w:lvl>
    <w:lvl w:ilvl="6" w:tplc="0809000F" w:tentative="1">
      <w:start w:val="1"/>
      <w:numFmt w:val="decimal"/>
      <w:lvlText w:val="%7."/>
      <w:lvlJc w:val="left"/>
      <w:pPr>
        <w:ind w:left="4697" w:hanging="360"/>
      </w:pPr>
    </w:lvl>
    <w:lvl w:ilvl="7" w:tplc="08090019" w:tentative="1">
      <w:start w:val="1"/>
      <w:numFmt w:val="lowerLetter"/>
      <w:lvlText w:val="%8."/>
      <w:lvlJc w:val="left"/>
      <w:pPr>
        <w:ind w:left="5417" w:hanging="360"/>
      </w:pPr>
    </w:lvl>
    <w:lvl w:ilvl="8" w:tplc="0809001B" w:tentative="1">
      <w:start w:val="1"/>
      <w:numFmt w:val="lowerRoman"/>
      <w:lvlText w:val="%9."/>
      <w:lvlJc w:val="right"/>
      <w:pPr>
        <w:ind w:left="6137" w:hanging="180"/>
      </w:pPr>
    </w:lvl>
  </w:abstractNum>
  <w:abstractNum w:abstractNumId="31">
    <w:nsid w:val="67340559"/>
    <w:multiLevelType w:val="hybridMultilevel"/>
    <w:tmpl w:val="D3DC2BBE"/>
    <w:lvl w:ilvl="0" w:tplc="08090001">
      <w:start w:val="1"/>
      <w:numFmt w:val="bullet"/>
      <w:lvlText w:val=""/>
      <w:lvlJc w:val="left"/>
      <w:pPr>
        <w:ind w:left="1732" w:hanging="360"/>
      </w:pPr>
      <w:rPr>
        <w:rFonts w:ascii="Symbol" w:hAnsi="Symbol" w:hint="default"/>
      </w:rPr>
    </w:lvl>
    <w:lvl w:ilvl="1" w:tplc="08090003" w:tentative="1">
      <w:start w:val="1"/>
      <w:numFmt w:val="bullet"/>
      <w:lvlText w:val="o"/>
      <w:lvlJc w:val="left"/>
      <w:pPr>
        <w:ind w:left="2452" w:hanging="360"/>
      </w:pPr>
      <w:rPr>
        <w:rFonts w:ascii="Courier New" w:hAnsi="Courier New" w:cs="Courier New" w:hint="default"/>
      </w:rPr>
    </w:lvl>
    <w:lvl w:ilvl="2" w:tplc="08090005" w:tentative="1">
      <w:start w:val="1"/>
      <w:numFmt w:val="bullet"/>
      <w:lvlText w:val=""/>
      <w:lvlJc w:val="left"/>
      <w:pPr>
        <w:ind w:left="3172" w:hanging="360"/>
      </w:pPr>
      <w:rPr>
        <w:rFonts w:ascii="Wingdings" w:hAnsi="Wingdings" w:hint="default"/>
      </w:rPr>
    </w:lvl>
    <w:lvl w:ilvl="3" w:tplc="08090001" w:tentative="1">
      <w:start w:val="1"/>
      <w:numFmt w:val="bullet"/>
      <w:lvlText w:val=""/>
      <w:lvlJc w:val="left"/>
      <w:pPr>
        <w:ind w:left="3892" w:hanging="360"/>
      </w:pPr>
      <w:rPr>
        <w:rFonts w:ascii="Symbol" w:hAnsi="Symbol" w:hint="default"/>
      </w:rPr>
    </w:lvl>
    <w:lvl w:ilvl="4" w:tplc="08090003" w:tentative="1">
      <w:start w:val="1"/>
      <w:numFmt w:val="bullet"/>
      <w:lvlText w:val="o"/>
      <w:lvlJc w:val="left"/>
      <w:pPr>
        <w:ind w:left="4612" w:hanging="360"/>
      </w:pPr>
      <w:rPr>
        <w:rFonts w:ascii="Courier New" w:hAnsi="Courier New" w:cs="Courier New" w:hint="default"/>
      </w:rPr>
    </w:lvl>
    <w:lvl w:ilvl="5" w:tplc="08090005" w:tentative="1">
      <w:start w:val="1"/>
      <w:numFmt w:val="bullet"/>
      <w:lvlText w:val=""/>
      <w:lvlJc w:val="left"/>
      <w:pPr>
        <w:ind w:left="5332" w:hanging="360"/>
      </w:pPr>
      <w:rPr>
        <w:rFonts w:ascii="Wingdings" w:hAnsi="Wingdings" w:hint="default"/>
      </w:rPr>
    </w:lvl>
    <w:lvl w:ilvl="6" w:tplc="08090001" w:tentative="1">
      <w:start w:val="1"/>
      <w:numFmt w:val="bullet"/>
      <w:lvlText w:val=""/>
      <w:lvlJc w:val="left"/>
      <w:pPr>
        <w:ind w:left="6052" w:hanging="360"/>
      </w:pPr>
      <w:rPr>
        <w:rFonts w:ascii="Symbol" w:hAnsi="Symbol" w:hint="default"/>
      </w:rPr>
    </w:lvl>
    <w:lvl w:ilvl="7" w:tplc="08090003" w:tentative="1">
      <w:start w:val="1"/>
      <w:numFmt w:val="bullet"/>
      <w:lvlText w:val="o"/>
      <w:lvlJc w:val="left"/>
      <w:pPr>
        <w:ind w:left="6772" w:hanging="360"/>
      </w:pPr>
      <w:rPr>
        <w:rFonts w:ascii="Courier New" w:hAnsi="Courier New" w:cs="Courier New" w:hint="default"/>
      </w:rPr>
    </w:lvl>
    <w:lvl w:ilvl="8" w:tplc="08090005" w:tentative="1">
      <w:start w:val="1"/>
      <w:numFmt w:val="bullet"/>
      <w:lvlText w:val=""/>
      <w:lvlJc w:val="left"/>
      <w:pPr>
        <w:ind w:left="7492" w:hanging="360"/>
      </w:pPr>
      <w:rPr>
        <w:rFonts w:ascii="Wingdings" w:hAnsi="Wingdings" w:hint="default"/>
      </w:rPr>
    </w:lvl>
  </w:abstractNum>
  <w:abstractNum w:abstractNumId="32">
    <w:nsid w:val="6AE056DF"/>
    <w:multiLevelType w:val="hybridMultilevel"/>
    <w:tmpl w:val="D2B61A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61007E4"/>
    <w:multiLevelType w:val="hybridMultilevel"/>
    <w:tmpl w:val="81EEFFD4"/>
    <w:lvl w:ilvl="0" w:tplc="08090011">
      <w:start w:val="1"/>
      <w:numFmt w:val="decimal"/>
      <w:lvlText w:val="%1)"/>
      <w:lvlJc w:val="left"/>
      <w:pPr>
        <w:ind w:left="1012" w:hanging="720"/>
      </w:pPr>
      <w:rPr>
        <w:rFonts w:hint="default"/>
        <w:b w:val="0"/>
      </w:rPr>
    </w:lvl>
    <w:lvl w:ilvl="1" w:tplc="08090019" w:tentative="1">
      <w:start w:val="1"/>
      <w:numFmt w:val="lowerLetter"/>
      <w:lvlText w:val="%2."/>
      <w:lvlJc w:val="left"/>
      <w:pPr>
        <w:ind w:left="1372" w:hanging="360"/>
      </w:pPr>
    </w:lvl>
    <w:lvl w:ilvl="2" w:tplc="0809001B" w:tentative="1">
      <w:start w:val="1"/>
      <w:numFmt w:val="lowerRoman"/>
      <w:lvlText w:val="%3."/>
      <w:lvlJc w:val="right"/>
      <w:pPr>
        <w:ind w:left="2092" w:hanging="180"/>
      </w:pPr>
    </w:lvl>
    <w:lvl w:ilvl="3" w:tplc="0809000F">
      <w:start w:val="1"/>
      <w:numFmt w:val="decimal"/>
      <w:lvlText w:val="%4."/>
      <w:lvlJc w:val="left"/>
      <w:pPr>
        <w:ind w:left="2812" w:hanging="360"/>
      </w:p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34">
    <w:nsid w:val="79285465"/>
    <w:multiLevelType w:val="hybridMultilevel"/>
    <w:tmpl w:val="88F0E296"/>
    <w:lvl w:ilvl="0" w:tplc="FD2620C8">
      <w:start w:val="1"/>
      <w:numFmt w:val="lowerLetter"/>
      <w:lvlText w:val="%1)"/>
      <w:lvlJc w:val="left"/>
      <w:pPr>
        <w:ind w:left="652"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12"/>
  </w:num>
  <w:num w:numId="3">
    <w:abstractNumId w:val="23"/>
  </w:num>
  <w:num w:numId="4">
    <w:abstractNumId w:val="4"/>
  </w:num>
  <w:num w:numId="5">
    <w:abstractNumId w:val="13"/>
  </w:num>
  <w:num w:numId="6">
    <w:abstractNumId w:val="15"/>
  </w:num>
  <w:num w:numId="7">
    <w:abstractNumId w:val="0"/>
  </w:num>
  <w:num w:numId="8">
    <w:abstractNumId w:val="34"/>
  </w:num>
  <w:num w:numId="9">
    <w:abstractNumId w:val="33"/>
  </w:num>
  <w:num w:numId="10">
    <w:abstractNumId w:val="21"/>
  </w:num>
  <w:num w:numId="11">
    <w:abstractNumId w:val="10"/>
  </w:num>
  <w:num w:numId="12">
    <w:abstractNumId w:val="28"/>
  </w:num>
  <w:num w:numId="13">
    <w:abstractNumId w:val="16"/>
  </w:num>
  <w:num w:numId="14">
    <w:abstractNumId w:val="2"/>
  </w:num>
  <w:num w:numId="15">
    <w:abstractNumId w:val="1"/>
  </w:num>
  <w:num w:numId="16">
    <w:abstractNumId w:val="26"/>
  </w:num>
  <w:num w:numId="17">
    <w:abstractNumId w:val="3"/>
  </w:num>
  <w:num w:numId="18">
    <w:abstractNumId w:val="20"/>
  </w:num>
  <w:num w:numId="19">
    <w:abstractNumId w:val="8"/>
  </w:num>
  <w:num w:numId="20">
    <w:abstractNumId w:val="18"/>
  </w:num>
  <w:num w:numId="21">
    <w:abstractNumId w:val="22"/>
  </w:num>
  <w:num w:numId="22">
    <w:abstractNumId w:val="9"/>
  </w:num>
  <w:num w:numId="23">
    <w:abstractNumId w:val="7"/>
  </w:num>
  <w:num w:numId="24">
    <w:abstractNumId w:val="5"/>
  </w:num>
  <w:num w:numId="25">
    <w:abstractNumId w:val="14"/>
  </w:num>
  <w:num w:numId="26">
    <w:abstractNumId w:val="24"/>
  </w:num>
  <w:num w:numId="27">
    <w:abstractNumId w:val="29"/>
  </w:num>
  <w:num w:numId="28">
    <w:abstractNumId w:val="19"/>
  </w:num>
  <w:num w:numId="29">
    <w:abstractNumId w:val="17"/>
  </w:num>
  <w:num w:numId="30">
    <w:abstractNumId w:val="6"/>
  </w:num>
  <w:num w:numId="31">
    <w:abstractNumId w:val="11"/>
  </w:num>
  <w:num w:numId="32">
    <w:abstractNumId w:val="31"/>
  </w:num>
  <w:num w:numId="33">
    <w:abstractNumId w:val="27"/>
  </w:num>
  <w:num w:numId="34">
    <w:abstractNumId w:val="25"/>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autoHyphenation/>
  <w:drawingGridHorizontalSpacing w:val="17"/>
  <w:drawingGridVerticalSpacing w:val="1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099"/>
    <w:rsid w:val="0000583C"/>
    <w:rsid w:val="00013C3F"/>
    <w:rsid w:val="00027648"/>
    <w:rsid w:val="000318A6"/>
    <w:rsid w:val="000464EE"/>
    <w:rsid w:val="00057E74"/>
    <w:rsid w:val="0006364A"/>
    <w:rsid w:val="00065312"/>
    <w:rsid w:val="0006583D"/>
    <w:rsid w:val="00066496"/>
    <w:rsid w:val="000674B9"/>
    <w:rsid w:val="00082FEE"/>
    <w:rsid w:val="00084A74"/>
    <w:rsid w:val="000940FF"/>
    <w:rsid w:val="000A0E8D"/>
    <w:rsid w:val="000B38E8"/>
    <w:rsid w:val="000B5125"/>
    <w:rsid w:val="000B687C"/>
    <w:rsid w:val="000C3057"/>
    <w:rsid w:val="000C3378"/>
    <w:rsid w:val="000C5B54"/>
    <w:rsid w:val="000C5C3C"/>
    <w:rsid w:val="000C6F8F"/>
    <w:rsid w:val="000C7583"/>
    <w:rsid w:val="000D1C4C"/>
    <w:rsid w:val="000D2E34"/>
    <w:rsid w:val="000D5374"/>
    <w:rsid w:val="000D65BC"/>
    <w:rsid w:val="000D6F83"/>
    <w:rsid w:val="000E4B61"/>
    <w:rsid w:val="000E7687"/>
    <w:rsid w:val="000F1137"/>
    <w:rsid w:val="000F2C09"/>
    <w:rsid w:val="000F3377"/>
    <w:rsid w:val="000F7DE8"/>
    <w:rsid w:val="001042DF"/>
    <w:rsid w:val="001268CC"/>
    <w:rsid w:val="00144B2A"/>
    <w:rsid w:val="0015765F"/>
    <w:rsid w:val="00162E5D"/>
    <w:rsid w:val="00162FCD"/>
    <w:rsid w:val="00167C89"/>
    <w:rsid w:val="00171AE0"/>
    <w:rsid w:val="00181480"/>
    <w:rsid w:val="00184421"/>
    <w:rsid w:val="0019204F"/>
    <w:rsid w:val="001B2FCC"/>
    <w:rsid w:val="001B39B8"/>
    <w:rsid w:val="001E11A6"/>
    <w:rsid w:val="001E7680"/>
    <w:rsid w:val="001F0915"/>
    <w:rsid w:val="002005EF"/>
    <w:rsid w:val="00202BD0"/>
    <w:rsid w:val="002105CC"/>
    <w:rsid w:val="002162CD"/>
    <w:rsid w:val="002176E7"/>
    <w:rsid w:val="0022287D"/>
    <w:rsid w:val="00226095"/>
    <w:rsid w:val="002312B9"/>
    <w:rsid w:val="00234695"/>
    <w:rsid w:val="00234CAB"/>
    <w:rsid w:val="002371AF"/>
    <w:rsid w:val="002406C1"/>
    <w:rsid w:val="00240D94"/>
    <w:rsid w:val="00243930"/>
    <w:rsid w:val="00247F13"/>
    <w:rsid w:val="00252081"/>
    <w:rsid w:val="00261D1F"/>
    <w:rsid w:val="00264B93"/>
    <w:rsid w:val="00266051"/>
    <w:rsid w:val="00266703"/>
    <w:rsid w:val="00272621"/>
    <w:rsid w:val="00272C0F"/>
    <w:rsid w:val="00274201"/>
    <w:rsid w:val="00285868"/>
    <w:rsid w:val="0029081D"/>
    <w:rsid w:val="00296FF8"/>
    <w:rsid w:val="002A0919"/>
    <w:rsid w:val="002A1EED"/>
    <w:rsid w:val="002A2DA6"/>
    <w:rsid w:val="002B0679"/>
    <w:rsid w:val="002B0FC3"/>
    <w:rsid w:val="002B10E6"/>
    <w:rsid w:val="002C17A4"/>
    <w:rsid w:val="002C4869"/>
    <w:rsid w:val="002E5DB9"/>
    <w:rsid w:val="002F2748"/>
    <w:rsid w:val="002F2AF1"/>
    <w:rsid w:val="00302C2C"/>
    <w:rsid w:val="003110DB"/>
    <w:rsid w:val="00312C18"/>
    <w:rsid w:val="00313B75"/>
    <w:rsid w:val="00321B57"/>
    <w:rsid w:val="00332A16"/>
    <w:rsid w:val="00334A62"/>
    <w:rsid w:val="00334CC4"/>
    <w:rsid w:val="003367EF"/>
    <w:rsid w:val="00346422"/>
    <w:rsid w:val="00354A4E"/>
    <w:rsid w:val="0036164B"/>
    <w:rsid w:val="003649A7"/>
    <w:rsid w:val="00370723"/>
    <w:rsid w:val="0037280E"/>
    <w:rsid w:val="00381B8D"/>
    <w:rsid w:val="00382D28"/>
    <w:rsid w:val="003875C6"/>
    <w:rsid w:val="00387E0B"/>
    <w:rsid w:val="003912D8"/>
    <w:rsid w:val="003963E9"/>
    <w:rsid w:val="00396C97"/>
    <w:rsid w:val="00397D28"/>
    <w:rsid w:val="003A1520"/>
    <w:rsid w:val="003A1AC2"/>
    <w:rsid w:val="003A4D89"/>
    <w:rsid w:val="003A5157"/>
    <w:rsid w:val="003B6734"/>
    <w:rsid w:val="003B6861"/>
    <w:rsid w:val="003B7C06"/>
    <w:rsid w:val="003C35C3"/>
    <w:rsid w:val="003D0175"/>
    <w:rsid w:val="003E20C0"/>
    <w:rsid w:val="003E4316"/>
    <w:rsid w:val="003E4361"/>
    <w:rsid w:val="003F1E57"/>
    <w:rsid w:val="003F75B0"/>
    <w:rsid w:val="00402D6F"/>
    <w:rsid w:val="00406C8F"/>
    <w:rsid w:val="00412C77"/>
    <w:rsid w:val="004164A3"/>
    <w:rsid w:val="00423234"/>
    <w:rsid w:val="00424857"/>
    <w:rsid w:val="004259B0"/>
    <w:rsid w:val="0043381F"/>
    <w:rsid w:val="00445696"/>
    <w:rsid w:val="00445E27"/>
    <w:rsid w:val="004542B0"/>
    <w:rsid w:val="004620AB"/>
    <w:rsid w:val="0048719E"/>
    <w:rsid w:val="00490369"/>
    <w:rsid w:val="00495D93"/>
    <w:rsid w:val="004A3A9C"/>
    <w:rsid w:val="004B40A9"/>
    <w:rsid w:val="004C1390"/>
    <w:rsid w:val="004E01BB"/>
    <w:rsid w:val="004E3933"/>
    <w:rsid w:val="004E4755"/>
    <w:rsid w:val="004E7377"/>
    <w:rsid w:val="004E73D5"/>
    <w:rsid w:val="004F42A1"/>
    <w:rsid w:val="00506A3B"/>
    <w:rsid w:val="0051538D"/>
    <w:rsid w:val="005164C3"/>
    <w:rsid w:val="00517998"/>
    <w:rsid w:val="005250B0"/>
    <w:rsid w:val="00530C9C"/>
    <w:rsid w:val="005371F5"/>
    <w:rsid w:val="005417F9"/>
    <w:rsid w:val="005441B7"/>
    <w:rsid w:val="00545B1B"/>
    <w:rsid w:val="00547741"/>
    <w:rsid w:val="00553FDF"/>
    <w:rsid w:val="00556134"/>
    <w:rsid w:val="00557EEE"/>
    <w:rsid w:val="0056362D"/>
    <w:rsid w:val="00565B94"/>
    <w:rsid w:val="005677AA"/>
    <w:rsid w:val="00567819"/>
    <w:rsid w:val="005726C8"/>
    <w:rsid w:val="00576750"/>
    <w:rsid w:val="00584604"/>
    <w:rsid w:val="00586735"/>
    <w:rsid w:val="00587240"/>
    <w:rsid w:val="0059309B"/>
    <w:rsid w:val="0059471E"/>
    <w:rsid w:val="005A27C0"/>
    <w:rsid w:val="005A6D23"/>
    <w:rsid w:val="005B12F4"/>
    <w:rsid w:val="005B15FB"/>
    <w:rsid w:val="005B4936"/>
    <w:rsid w:val="005B69C3"/>
    <w:rsid w:val="005B74C6"/>
    <w:rsid w:val="005C44C7"/>
    <w:rsid w:val="005C57A8"/>
    <w:rsid w:val="005D017E"/>
    <w:rsid w:val="005E21B6"/>
    <w:rsid w:val="005E71B1"/>
    <w:rsid w:val="005F13F2"/>
    <w:rsid w:val="005F381D"/>
    <w:rsid w:val="005F3C99"/>
    <w:rsid w:val="006016D5"/>
    <w:rsid w:val="00603BE3"/>
    <w:rsid w:val="00605EFD"/>
    <w:rsid w:val="00607D67"/>
    <w:rsid w:val="00616AF3"/>
    <w:rsid w:val="0062220A"/>
    <w:rsid w:val="006255D5"/>
    <w:rsid w:val="0063011E"/>
    <w:rsid w:val="006323E8"/>
    <w:rsid w:val="00635F9F"/>
    <w:rsid w:val="00642D27"/>
    <w:rsid w:val="00644418"/>
    <w:rsid w:val="00645F46"/>
    <w:rsid w:val="006469D4"/>
    <w:rsid w:val="0064753E"/>
    <w:rsid w:val="00654A84"/>
    <w:rsid w:val="00662206"/>
    <w:rsid w:val="00662388"/>
    <w:rsid w:val="00666BAB"/>
    <w:rsid w:val="0067153C"/>
    <w:rsid w:val="006743CD"/>
    <w:rsid w:val="00676B89"/>
    <w:rsid w:val="006776B1"/>
    <w:rsid w:val="00680798"/>
    <w:rsid w:val="00686613"/>
    <w:rsid w:val="00686773"/>
    <w:rsid w:val="00695567"/>
    <w:rsid w:val="006B54F4"/>
    <w:rsid w:val="006B625B"/>
    <w:rsid w:val="006B7508"/>
    <w:rsid w:val="006D0C91"/>
    <w:rsid w:val="006E029A"/>
    <w:rsid w:val="006E1D2F"/>
    <w:rsid w:val="006E26EB"/>
    <w:rsid w:val="006E4EDA"/>
    <w:rsid w:val="007012B1"/>
    <w:rsid w:val="0071135E"/>
    <w:rsid w:val="00711D99"/>
    <w:rsid w:val="007141F9"/>
    <w:rsid w:val="007203B2"/>
    <w:rsid w:val="0072251C"/>
    <w:rsid w:val="007254F1"/>
    <w:rsid w:val="00737C0A"/>
    <w:rsid w:val="00756F76"/>
    <w:rsid w:val="007645EE"/>
    <w:rsid w:val="00766050"/>
    <w:rsid w:val="007724E3"/>
    <w:rsid w:val="00772E58"/>
    <w:rsid w:val="007819F2"/>
    <w:rsid w:val="0078599E"/>
    <w:rsid w:val="007A76C9"/>
    <w:rsid w:val="007B7674"/>
    <w:rsid w:val="007D172F"/>
    <w:rsid w:val="007D1DAF"/>
    <w:rsid w:val="007D3E5D"/>
    <w:rsid w:val="007E1191"/>
    <w:rsid w:val="007E4393"/>
    <w:rsid w:val="007E6255"/>
    <w:rsid w:val="007F47A7"/>
    <w:rsid w:val="007F72B0"/>
    <w:rsid w:val="007F7D27"/>
    <w:rsid w:val="008039A9"/>
    <w:rsid w:val="00806C8A"/>
    <w:rsid w:val="00811B18"/>
    <w:rsid w:val="00836B9A"/>
    <w:rsid w:val="008378DA"/>
    <w:rsid w:val="008478D0"/>
    <w:rsid w:val="00853B26"/>
    <w:rsid w:val="0085482E"/>
    <w:rsid w:val="00855E02"/>
    <w:rsid w:val="00857560"/>
    <w:rsid w:val="00861071"/>
    <w:rsid w:val="008664F3"/>
    <w:rsid w:val="00873CC2"/>
    <w:rsid w:val="00874890"/>
    <w:rsid w:val="00882D9B"/>
    <w:rsid w:val="008C0229"/>
    <w:rsid w:val="008C2F3E"/>
    <w:rsid w:val="008C388D"/>
    <w:rsid w:val="008E20D2"/>
    <w:rsid w:val="008E2AF4"/>
    <w:rsid w:val="008E49EF"/>
    <w:rsid w:val="008E6016"/>
    <w:rsid w:val="008E7336"/>
    <w:rsid w:val="008F0081"/>
    <w:rsid w:val="008F052B"/>
    <w:rsid w:val="008F317B"/>
    <w:rsid w:val="008F76DD"/>
    <w:rsid w:val="00902649"/>
    <w:rsid w:val="009065CE"/>
    <w:rsid w:val="009223BE"/>
    <w:rsid w:val="0092449C"/>
    <w:rsid w:val="00930911"/>
    <w:rsid w:val="0093445B"/>
    <w:rsid w:val="0093451E"/>
    <w:rsid w:val="00940C31"/>
    <w:rsid w:val="00947CAF"/>
    <w:rsid w:val="00950DF8"/>
    <w:rsid w:val="00955634"/>
    <w:rsid w:val="00955D9E"/>
    <w:rsid w:val="00956AC3"/>
    <w:rsid w:val="009775C7"/>
    <w:rsid w:val="00980122"/>
    <w:rsid w:val="00983559"/>
    <w:rsid w:val="009857D8"/>
    <w:rsid w:val="00985BE1"/>
    <w:rsid w:val="009910EA"/>
    <w:rsid w:val="00993229"/>
    <w:rsid w:val="009A194A"/>
    <w:rsid w:val="009A2301"/>
    <w:rsid w:val="009B6E0D"/>
    <w:rsid w:val="009C74CB"/>
    <w:rsid w:val="009C7E25"/>
    <w:rsid w:val="009C7F1B"/>
    <w:rsid w:val="009D4D4C"/>
    <w:rsid w:val="009D5A29"/>
    <w:rsid w:val="009D7F63"/>
    <w:rsid w:val="009E04A2"/>
    <w:rsid w:val="009E1067"/>
    <w:rsid w:val="009E6B6E"/>
    <w:rsid w:val="009F0CAC"/>
    <w:rsid w:val="00A06A3F"/>
    <w:rsid w:val="00A24422"/>
    <w:rsid w:val="00A24E9C"/>
    <w:rsid w:val="00A25D0C"/>
    <w:rsid w:val="00A25D38"/>
    <w:rsid w:val="00A27AB0"/>
    <w:rsid w:val="00A3007B"/>
    <w:rsid w:val="00A302E4"/>
    <w:rsid w:val="00A342FA"/>
    <w:rsid w:val="00A4124A"/>
    <w:rsid w:val="00A4593A"/>
    <w:rsid w:val="00A54A60"/>
    <w:rsid w:val="00A56170"/>
    <w:rsid w:val="00A57ABC"/>
    <w:rsid w:val="00A727A8"/>
    <w:rsid w:val="00A745B7"/>
    <w:rsid w:val="00A7460E"/>
    <w:rsid w:val="00AA1F6A"/>
    <w:rsid w:val="00AB1A81"/>
    <w:rsid w:val="00AB26BD"/>
    <w:rsid w:val="00AB62E1"/>
    <w:rsid w:val="00AD0A58"/>
    <w:rsid w:val="00AD2499"/>
    <w:rsid w:val="00AD536A"/>
    <w:rsid w:val="00AE5C5A"/>
    <w:rsid w:val="00AF476F"/>
    <w:rsid w:val="00AF6E95"/>
    <w:rsid w:val="00B02188"/>
    <w:rsid w:val="00B02F2D"/>
    <w:rsid w:val="00B06CDF"/>
    <w:rsid w:val="00B10466"/>
    <w:rsid w:val="00B172FC"/>
    <w:rsid w:val="00B21501"/>
    <w:rsid w:val="00B22D4D"/>
    <w:rsid w:val="00B23CF7"/>
    <w:rsid w:val="00B62BBC"/>
    <w:rsid w:val="00B7031C"/>
    <w:rsid w:val="00B73351"/>
    <w:rsid w:val="00B769C6"/>
    <w:rsid w:val="00B80750"/>
    <w:rsid w:val="00B81B08"/>
    <w:rsid w:val="00B82CFE"/>
    <w:rsid w:val="00B93791"/>
    <w:rsid w:val="00B938D4"/>
    <w:rsid w:val="00B956BE"/>
    <w:rsid w:val="00BA2251"/>
    <w:rsid w:val="00BA709B"/>
    <w:rsid w:val="00BB3A59"/>
    <w:rsid w:val="00BC0754"/>
    <w:rsid w:val="00BC4059"/>
    <w:rsid w:val="00BC6189"/>
    <w:rsid w:val="00BC6194"/>
    <w:rsid w:val="00BD2FE4"/>
    <w:rsid w:val="00BE147D"/>
    <w:rsid w:val="00BF0826"/>
    <w:rsid w:val="00BF4EC3"/>
    <w:rsid w:val="00C0737C"/>
    <w:rsid w:val="00C12854"/>
    <w:rsid w:val="00C14405"/>
    <w:rsid w:val="00C14AED"/>
    <w:rsid w:val="00C15841"/>
    <w:rsid w:val="00C44D44"/>
    <w:rsid w:val="00C455B7"/>
    <w:rsid w:val="00C52290"/>
    <w:rsid w:val="00C55470"/>
    <w:rsid w:val="00C55F3E"/>
    <w:rsid w:val="00C56CC2"/>
    <w:rsid w:val="00C613E6"/>
    <w:rsid w:val="00C616BC"/>
    <w:rsid w:val="00C635C0"/>
    <w:rsid w:val="00C73BCD"/>
    <w:rsid w:val="00C74927"/>
    <w:rsid w:val="00C771F2"/>
    <w:rsid w:val="00C81570"/>
    <w:rsid w:val="00C831C4"/>
    <w:rsid w:val="00C84555"/>
    <w:rsid w:val="00C91BD5"/>
    <w:rsid w:val="00C93B04"/>
    <w:rsid w:val="00C942A5"/>
    <w:rsid w:val="00CA366B"/>
    <w:rsid w:val="00CA46F4"/>
    <w:rsid w:val="00CA49DE"/>
    <w:rsid w:val="00CB0DC3"/>
    <w:rsid w:val="00CB2EAD"/>
    <w:rsid w:val="00CB4C09"/>
    <w:rsid w:val="00CB5BB0"/>
    <w:rsid w:val="00CB7C6B"/>
    <w:rsid w:val="00CC2036"/>
    <w:rsid w:val="00CC4646"/>
    <w:rsid w:val="00CC5F79"/>
    <w:rsid w:val="00CC7E5B"/>
    <w:rsid w:val="00CD3FF8"/>
    <w:rsid w:val="00CD4678"/>
    <w:rsid w:val="00CD5EBA"/>
    <w:rsid w:val="00CF5A94"/>
    <w:rsid w:val="00D031F2"/>
    <w:rsid w:val="00D062CE"/>
    <w:rsid w:val="00D21B1F"/>
    <w:rsid w:val="00D22874"/>
    <w:rsid w:val="00D2415B"/>
    <w:rsid w:val="00D26CA8"/>
    <w:rsid w:val="00D27682"/>
    <w:rsid w:val="00D322BC"/>
    <w:rsid w:val="00D354F5"/>
    <w:rsid w:val="00D37332"/>
    <w:rsid w:val="00D40489"/>
    <w:rsid w:val="00D4382B"/>
    <w:rsid w:val="00D43E3A"/>
    <w:rsid w:val="00D46F0C"/>
    <w:rsid w:val="00D553BA"/>
    <w:rsid w:val="00D55CE0"/>
    <w:rsid w:val="00D57498"/>
    <w:rsid w:val="00D71363"/>
    <w:rsid w:val="00D75AD0"/>
    <w:rsid w:val="00D76248"/>
    <w:rsid w:val="00D82AE1"/>
    <w:rsid w:val="00D8393C"/>
    <w:rsid w:val="00D865D9"/>
    <w:rsid w:val="00D90A61"/>
    <w:rsid w:val="00D96B40"/>
    <w:rsid w:val="00D97EA3"/>
    <w:rsid w:val="00DA1FEC"/>
    <w:rsid w:val="00DB08BD"/>
    <w:rsid w:val="00DB15FF"/>
    <w:rsid w:val="00DB241A"/>
    <w:rsid w:val="00DB4B7A"/>
    <w:rsid w:val="00DB589F"/>
    <w:rsid w:val="00DC154F"/>
    <w:rsid w:val="00DC1CC9"/>
    <w:rsid w:val="00DC7D9E"/>
    <w:rsid w:val="00DD5DDC"/>
    <w:rsid w:val="00DE40E5"/>
    <w:rsid w:val="00DF0569"/>
    <w:rsid w:val="00DF0F17"/>
    <w:rsid w:val="00DF1A2C"/>
    <w:rsid w:val="00DF49B3"/>
    <w:rsid w:val="00E03178"/>
    <w:rsid w:val="00E071E8"/>
    <w:rsid w:val="00E17F52"/>
    <w:rsid w:val="00E20407"/>
    <w:rsid w:val="00E20EE9"/>
    <w:rsid w:val="00E219DD"/>
    <w:rsid w:val="00E27A48"/>
    <w:rsid w:val="00E30BEC"/>
    <w:rsid w:val="00E40838"/>
    <w:rsid w:val="00E420F4"/>
    <w:rsid w:val="00E4687F"/>
    <w:rsid w:val="00E50224"/>
    <w:rsid w:val="00E510C5"/>
    <w:rsid w:val="00E56577"/>
    <w:rsid w:val="00E576D3"/>
    <w:rsid w:val="00E639D4"/>
    <w:rsid w:val="00E70E2C"/>
    <w:rsid w:val="00E71690"/>
    <w:rsid w:val="00E73051"/>
    <w:rsid w:val="00E81099"/>
    <w:rsid w:val="00E823D8"/>
    <w:rsid w:val="00E83129"/>
    <w:rsid w:val="00E92E52"/>
    <w:rsid w:val="00EA51E4"/>
    <w:rsid w:val="00EA760A"/>
    <w:rsid w:val="00EB5995"/>
    <w:rsid w:val="00EB63F7"/>
    <w:rsid w:val="00EB7BED"/>
    <w:rsid w:val="00EC5CE2"/>
    <w:rsid w:val="00ED2235"/>
    <w:rsid w:val="00ED36EA"/>
    <w:rsid w:val="00ED57A2"/>
    <w:rsid w:val="00EF4FD7"/>
    <w:rsid w:val="00EF6267"/>
    <w:rsid w:val="00EF62AA"/>
    <w:rsid w:val="00F04918"/>
    <w:rsid w:val="00F11619"/>
    <w:rsid w:val="00F207C3"/>
    <w:rsid w:val="00F20BDF"/>
    <w:rsid w:val="00F20C29"/>
    <w:rsid w:val="00F2312B"/>
    <w:rsid w:val="00F26380"/>
    <w:rsid w:val="00F32183"/>
    <w:rsid w:val="00F32AF3"/>
    <w:rsid w:val="00F32C9B"/>
    <w:rsid w:val="00F361A8"/>
    <w:rsid w:val="00F437BE"/>
    <w:rsid w:val="00F55596"/>
    <w:rsid w:val="00F56BAF"/>
    <w:rsid w:val="00F57756"/>
    <w:rsid w:val="00F6074D"/>
    <w:rsid w:val="00F6285A"/>
    <w:rsid w:val="00F6310C"/>
    <w:rsid w:val="00F632FC"/>
    <w:rsid w:val="00F70338"/>
    <w:rsid w:val="00F74F9D"/>
    <w:rsid w:val="00F76D96"/>
    <w:rsid w:val="00F83D58"/>
    <w:rsid w:val="00F84907"/>
    <w:rsid w:val="00F84C82"/>
    <w:rsid w:val="00F921B3"/>
    <w:rsid w:val="00F9254C"/>
    <w:rsid w:val="00F94AE6"/>
    <w:rsid w:val="00F9593D"/>
    <w:rsid w:val="00FA5126"/>
    <w:rsid w:val="00FB58AB"/>
    <w:rsid w:val="00FC488A"/>
    <w:rsid w:val="00FC6FDC"/>
    <w:rsid w:val="00FF63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81099"/>
    <w:pPr>
      <w:suppressAutoHyphens/>
      <w:autoSpaceDN w:val="0"/>
      <w:textAlignment w:val="baseline"/>
    </w:pPr>
    <w:rPr>
      <w:sz w:val="24"/>
      <w:szCs w:val="24"/>
      <w:lang w:eastAsia="en-US"/>
    </w:rPr>
  </w:style>
  <w:style w:type="paragraph" w:styleId="Heading8">
    <w:name w:val="heading 8"/>
    <w:basedOn w:val="Normal"/>
    <w:next w:val="Normal"/>
    <w:link w:val="Heading8Char"/>
    <w:qFormat/>
    <w:rsid w:val="003E20C0"/>
    <w:pPr>
      <w:keepNext/>
      <w:suppressAutoHyphens w:val="0"/>
      <w:autoSpaceDN/>
      <w:textAlignment w:val="auto"/>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E03178"/>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styleId="BodyText">
    <w:name w:val="Body Text"/>
    <w:basedOn w:val="Normal"/>
    <w:link w:val="BodyTextChar"/>
    <w:rsid w:val="00013C3F"/>
    <w:pPr>
      <w:suppressAutoHyphens w:val="0"/>
      <w:autoSpaceDN/>
      <w:textAlignment w:val="auto"/>
    </w:pPr>
    <w:rPr>
      <w:sz w:val="28"/>
    </w:rPr>
  </w:style>
  <w:style w:type="character" w:customStyle="1" w:styleId="BodyTextChar">
    <w:name w:val="Body Text Char"/>
    <w:link w:val="BodyText"/>
    <w:rsid w:val="00013C3F"/>
    <w:rPr>
      <w:sz w:val="28"/>
      <w:szCs w:val="24"/>
    </w:rPr>
  </w:style>
  <w:style w:type="paragraph" w:styleId="NoSpacing">
    <w:name w:val="No Spacing"/>
    <w:uiPriority w:val="1"/>
    <w:qFormat/>
    <w:rsid w:val="00AD0A58"/>
    <w:pPr>
      <w:suppressAutoHyphens/>
      <w:autoSpaceDN w:val="0"/>
      <w:textAlignment w:val="baseline"/>
    </w:pPr>
    <w:rPr>
      <w:sz w:val="24"/>
      <w:szCs w:val="24"/>
      <w:lang w:val="en-US" w:eastAsia="en-US"/>
    </w:rPr>
  </w:style>
  <w:style w:type="paragraph" w:styleId="BalloonText">
    <w:name w:val="Balloon Text"/>
    <w:basedOn w:val="Normal"/>
    <w:link w:val="BalloonTextChar"/>
    <w:uiPriority w:val="99"/>
    <w:semiHidden/>
    <w:unhideWhenUsed/>
    <w:rsid w:val="00162E5D"/>
    <w:rPr>
      <w:rFonts w:ascii="Tahoma" w:hAnsi="Tahoma" w:cs="Tahoma"/>
      <w:sz w:val="16"/>
      <w:szCs w:val="16"/>
    </w:rPr>
  </w:style>
  <w:style w:type="character" w:customStyle="1" w:styleId="BalloonTextChar">
    <w:name w:val="Balloon Text Char"/>
    <w:link w:val="BalloonText"/>
    <w:uiPriority w:val="99"/>
    <w:semiHidden/>
    <w:rsid w:val="00162E5D"/>
    <w:rPr>
      <w:rFonts w:ascii="Tahoma" w:hAnsi="Tahoma" w:cs="Tahoma"/>
      <w:sz w:val="16"/>
      <w:szCs w:val="16"/>
      <w:lang w:val="en-US" w:eastAsia="en-US"/>
    </w:rPr>
  </w:style>
  <w:style w:type="paragraph" w:styleId="Header">
    <w:name w:val="header"/>
    <w:basedOn w:val="Normal"/>
    <w:link w:val="HeaderChar"/>
    <w:uiPriority w:val="99"/>
    <w:unhideWhenUsed/>
    <w:rsid w:val="00A4593A"/>
    <w:pPr>
      <w:tabs>
        <w:tab w:val="center" w:pos="4513"/>
        <w:tab w:val="right" w:pos="9026"/>
      </w:tabs>
    </w:pPr>
  </w:style>
  <w:style w:type="character" w:customStyle="1" w:styleId="HeaderChar">
    <w:name w:val="Header Char"/>
    <w:link w:val="Header"/>
    <w:uiPriority w:val="99"/>
    <w:rsid w:val="00A4593A"/>
    <w:rPr>
      <w:sz w:val="24"/>
      <w:szCs w:val="24"/>
      <w:lang w:val="en-US" w:eastAsia="en-US"/>
    </w:rPr>
  </w:style>
  <w:style w:type="paragraph" w:styleId="Footer">
    <w:name w:val="footer"/>
    <w:basedOn w:val="Normal"/>
    <w:link w:val="FooterChar"/>
    <w:uiPriority w:val="99"/>
    <w:unhideWhenUsed/>
    <w:rsid w:val="00A4593A"/>
    <w:pPr>
      <w:tabs>
        <w:tab w:val="center" w:pos="4513"/>
        <w:tab w:val="right" w:pos="9026"/>
      </w:tabs>
    </w:pPr>
  </w:style>
  <w:style w:type="character" w:customStyle="1" w:styleId="FooterChar">
    <w:name w:val="Footer Char"/>
    <w:link w:val="Footer"/>
    <w:uiPriority w:val="99"/>
    <w:rsid w:val="00A4593A"/>
    <w:rPr>
      <w:sz w:val="24"/>
      <w:szCs w:val="24"/>
      <w:lang w:val="en-US" w:eastAsia="en-US"/>
    </w:rPr>
  </w:style>
  <w:style w:type="table" w:styleId="TableGrid">
    <w:name w:val="Table Grid"/>
    <w:basedOn w:val="TableNormal"/>
    <w:uiPriority w:val="59"/>
    <w:rsid w:val="0064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251"/>
    <w:pPr>
      <w:ind w:left="720"/>
      <w:contextualSpacing/>
    </w:pPr>
  </w:style>
  <w:style w:type="character" w:styleId="Hyperlink">
    <w:name w:val="Hyperlink"/>
    <w:basedOn w:val="DefaultParagraphFont"/>
    <w:uiPriority w:val="99"/>
    <w:unhideWhenUsed/>
    <w:rsid w:val="00184421"/>
    <w:rPr>
      <w:color w:val="0000FF" w:themeColor="hyperlink"/>
      <w:u w:val="single"/>
    </w:rPr>
  </w:style>
  <w:style w:type="character" w:customStyle="1" w:styleId="Heading8Char">
    <w:name w:val="Heading 8 Char"/>
    <w:basedOn w:val="DefaultParagraphFont"/>
    <w:link w:val="Heading8"/>
    <w:rsid w:val="003E20C0"/>
    <w:rPr>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81099"/>
    <w:pPr>
      <w:suppressAutoHyphens/>
      <w:autoSpaceDN w:val="0"/>
      <w:textAlignment w:val="baseline"/>
    </w:pPr>
    <w:rPr>
      <w:sz w:val="24"/>
      <w:szCs w:val="24"/>
      <w:lang w:eastAsia="en-US"/>
    </w:rPr>
  </w:style>
  <w:style w:type="paragraph" w:styleId="Heading8">
    <w:name w:val="heading 8"/>
    <w:basedOn w:val="Normal"/>
    <w:next w:val="Normal"/>
    <w:link w:val="Heading8Char"/>
    <w:qFormat/>
    <w:rsid w:val="003E20C0"/>
    <w:pPr>
      <w:keepNext/>
      <w:suppressAutoHyphens w:val="0"/>
      <w:autoSpaceDN/>
      <w:textAlignment w:val="auto"/>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E03178"/>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styleId="BodyText">
    <w:name w:val="Body Text"/>
    <w:basedOn w:val="Normal"/>
    <w:link w:val="BodyTextChar"/>
    <w:rsid w:val="00013C3F"/>
    <w:pPr>
      <w:suppressAutoHyphens w:val="0"/>
      <w:autoSpaceDN/>
      <w:textAlignment w:val="auto"/>
    </w:pPr>
    <w:rPr>
      <w:sz w:val="28"/>
    </w:rPr>
  </w:style>
  <w:style w:type="character" w:customStyle="1" w:styleId="BodyTextChar">
    <w:name w:val="Body Text Char"/>
    <w:link w:val="BodyText"/>
    <w:rsid w:val="00013C3F"/>
    <w:rPr>
      <w:sz w:val="28"/>
      <w:szCs w:val="24"/>
    </w:rPr>
  </w:style>
  <w:style w:type="paragraph" w:styleId="NoSpacing">
    <w:name w:val="No Spacing"/>
    <w:uiPriority w:val="1"/>
    <w:qFormat/>
    <w:rsid w:val="00AD0A58"/>
    <w:pPr>
      <w:suppressAutoHyphens/>
      <w:autoSpaceDN w:val="0"/>
      <w:textAlignment w:val="baseline"/>
    </w:pPr>
    <w:rPr>
      <w:sz w:val="24"/>
      <w:szCs w:val="24"/>
      <w:lang w:val="en-US" w:eastAsia="en-US"/>
    </w:rPr>
  </w:style>
  <w:style w:type="paragraph" w:styleId="BalloonText">
    <w:name w:val="Balloon Text"/>
    <w:basedOn w:val="Normal"/>
    <w:link w:val="BalloonTextChar"/>
    <w:uiPriority w:val="99"/>
    <w:semiHidden/>
    <w:unhideWhenUsed/>
    <w:rsid w:val="00162E5D"/>
    <w:rPr>
      <w:rFonts w:ascii="Tahoma" w:hAnsi="Tahoma" w:cs="Tahoma"/>
      <w:sz w:val="16"/>
      <w:szCs w:val="16"/>
    </w:rPr>
  </w:style>
  <w:style w:type="character" w:customStyle="1" w:styleId="BalloonTextChar">
    <w:name w:val="Balloon Text Char"/>
    <w:link w:val="BalloonText"/>
    <w:uiPriority w:val="99"/>
    <w:semiHidden/>
    <w:rsid w:val="00162E5D"/>
    <w:rPr>
      <w:rFonts w:ascii="Tahoma" w:hAnsi="Tahoma" w:cs="Tahoma"/>
      <w:sz w:val="16"/>
      <w:szCs w:val="16"/>
      <w:lang w:val="en-US" w:eastAsia="en-US"/>
    </w:rPr>
  </w:style>
  <w:style w:type="paragraph" w:styleId="Header">
    <w:name w:val="header"/>
    <w:basedOn w:val="Normal"/>
    <w:link w:val="HeaderChar"/>
    <w:uiPriority w:val="99"/>
    <w:unhideWhenUsed/>
    <w:rsid w:val="00A4593A"/>
    <w:pPr>
      <w:tabs>
        <w:tab w:val="center" w:pos="4513"/>
        <w:tab w:val="right" w:pos="9026"/>
      </w:tabs>
    </w:pPr>
  </w:style>
  <w:style w:type="character" w:customStyle="1" w:styleId="HeaderChar">
    <w:name w:val="Header Char"/>
    <w:link w:val="Header"/>
    <w:uiPriority w:val="99"/>
    <w:rsid w:val="00A4593A"/>
    <w:rPr>
      <w:sz w:val="24"/>
      <w:szCs w:val="24"/>
      <w:lang w:val="en-US" w:eastAsia="en-US"/>
    </w:rPr>
  </w:style>
  <w:style w:type="paragraph" w:styleId="Footer">
    <w:name w:val="footer"/>
    <w:basedOn w:val="Normal"/>
    <w:link w:val="FooterChar"/>
    <w:uiPriority w:val="99"/>
    <w:unhideWhenUsed/>
    <w:rsid w:val="00A4593A"/>
    <w:pPr>
      <w:tabs>
        <w:tab w:val="center" w:pos="4513"/>
        <w:tab w:val="right" w:pos="9026"/>
      </w:tabs>
    </w:pPr>
  </w:style>
  <w:style w:type="character" w:customStyle="1" w:styleId="FooterChar">
    <w:name w:val="Footer Char"/>
    <w:link w:val="Footer"/>
    <w:uiPriority w:val="99"/>
    <w:rsid w:val="00A4593A"/>
    <w:rPr>
      <w:sz w:val="24"/>
      <w:szCs w:val="24"/>
      <w:lang w:val="en-US" w:eastAsia="en-US"/>
    </w:rPr>
  </w:style>
  <w:style w:type="table" w:styleId="TableGrid">
    <w:name w:val="Table Grid"/>
    <w:basedOn w:val="TableNormal"/>
    <w:uiPriority w:val="59"/>
    <w:rsid w:val="0064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251"/>
    <w:pPr>
      <w:ind w:left="720"/>
      <w:contextualSpacing/>
    </w:pPr>
  </w:style>
  <w:style w:type="character" w:styleId="Hyperlink">
    <w:name w:val="Hyperlink"/>
    <w:basedOn w:val="DefaultParagraphFont"/>
    <w:uiPriority w:val="99"/>
    <w:unhideWhenUsed/>
    <w:rsid w:val="00184421"/>
    <w:rPr>
      <w:color w:val="0000FF" w:themeColor="hyperlink"/>
      <w:u w:val="single"/>
    </w:rPr>
  </w:style>
  <w:style w:type="character" w:customStyle="1" w:styleId="Heading8Char">
    <w:name w:val="Heading 8 Char"/>
    <w:basedOn w:val="DefaultParagraphFont"/>
    <w:link w:val="Heading8"/>
    <w:rsid w:val="003E20C0"/>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411026">
      <w:bodyDiv w:val="1"/>
      <w:marLeft w:val="0"/>
      <w:marRight w:val="0"/>
      <w:marTop w:val="0"/>
      <w:marBottom w:val="0"/>
      <w:divBdr>
        <w:top w:val="none" w:sz="0" w:space="0" w:color="auto"/>
        <w:left w:val="none" w:sz="0" w:space="0" w:color="auto"/>
        <w:bottom w:val="none" w:sz="0" w:space="0" w:color="auto"/>
        <w:right w:val="none" w:sz="0" w:space="0" w:color="auto"/>
      </w:divBdr>
    </w:div>
    <w:div w:id="1215854987">
      <w:bodyDiv w:val="1"/>
      <w:marLeft w:val="0"/>
      <w:marRight w:val="0"/>
      <w:marTop w:val="0"/>
      <w:marBottom w:val="0"/>
      <w:divBdr>
        <w:top w:val="none" w:sz="0" w:space="0" w:color="auto"/>
        <w:left w:val="none" w:sz="0" w:space="0" w:color="auto"/>
        <w:bottom w:val="none" w:sz="0" w:space="0" w:color="auto"/>
        <w:right w:val="none" w:sz="0" w:space="0" w:color="auto"/>
      </w:divBdr>
    </w:div>
    <w:div w:id="1892157293">
      <w:bodyDiv w:val="1"/>
      <w:marLeft w:val="0"/>
      <w:marRight w:val="0"/>
      <w:marTop w:val="0"/>
      <w:marBottom w:val="0"/>
      <w:divBdr>
        <w:top w:val="none" w:sz="0" w:space="0" w:color="auto"/>
        <w:left w:val="none" w:sz="0" w:space="0" w:color="auto"/>
        <w:bottom w:val="none" w:sz="0" w:space="0" w:color="auto"/>
        <w:right w:val="none" w:sz="0" w:space="0" w:color="auto"/>
      </w:divBdr>
    </w:div>
    <w:div w:id="2132943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hel.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10E7A-8E4C-4E70-86B1-1D530ADA3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6046</Words>
  <Characters>34465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CHECKLIST OF GENERAL TERMS &amp; CONDITIONS OF ENQUIRY</vt:lpstr>
    </vt:vector>
  </TitlesOfParts>
  <Company>BHEL Hyd</Company>
  <LinksUpToDate>false</LinksUpToDate>
  <CharactersWithSpaces>40431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OF GENERAL TERMS &amp; CONDITIONS OF ENQUIRY</dc:title>
  <dc:creator>A MuraliKrishna</dc:creator>
  <cp:lastModifiedBy>S Basu</cp:lastModifiedBy>
  <cp:revision>2</cp:revision>
  <cp:lastPrinted>2012-04-24T04:01:00Z</cp:lastPrinted>
  <dcterms:created xsi:type="dcterms:W3CDTF">2012-07-13T11:06:00Z</dcterms:created>
  <dcterms:modified xsi:type="dcterms:W3CDTF">2012-07-13T11:06:00Z</dcterms:modified>
</cp:coreProperties>
</file>